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707" w:rsidRPr="00D5465C" w:rsidRDefault="00CA3707" w:rsidP="00CA3707">
      <w:pPr>
        <w:numPr>
          <w:ilvl w:val="0"/>
          <w:numId w:val="1"/>
        </w:numPr>
        <w:spacing w:after="0" w:line="240" w:lineRule="auto"/>
        <w:ind w:firstLine="0"/>
        <w:jc w:val="center"/>
        <w:rPr>
          <w:rStyle w:val="fontstyle01"/>
          <w:rFonts w:ascii="Times New Roman" w:eastAsia="Times New Roman" w:hAnsi="Times New Roman" w:cs="Times New Roman"/>
          <w:b/>
          <w:bCs/>
          <w:sz w:val="26"/>
          <w:szCs w:val="26"/>
          <w:lang w:eastAsia="ru-RU"/>
        </w:rPr>
      </w:pPr>
      <w:r w:rsidRPr="00D5465C">
        <w:rPr>
          <w:rFonts w:ascii="Times New Roman" w:eastAsia="Times New Roman" w:hAnsi="Times New Roman" w:cs="Times New Roman"/>
          <w:b/>
          <w:bCs/>
          <w:color w:val="000000"/>
          <w:sz w:val="26"/>
          <w:szCs w:val="26"/>
          <w:lang w:eastAsia="ru-RU"/>
        </w:rPr>
        <w:t xml:space="preserve">Общее положение </w:t>
      </w:r>
    </w:p>
    <w:p w:rsidR="00CA3707" w:rsidRPr="00D5465C" w:rsidRDefault="00CA3707" w:rsidP="00CA3707">
      <w:pPr>
        <w:pStyle w:val="2"/>
        <w:snapToGrid w:val="0"/>
        <w:spacing w:after="0" w:line="240" w:lineRule="auto"/>
        <w:ind w:left="0" w:firstLine="708"/>
        <w:contextualSpacing w:val="0"/>
        <w:rPr>
          <w:rStyle w:val="fontstyle21"/>
          <w:rFonts w:eastAsia="SimSun"/>
          <w:sz w:val="26"/>
          <w:szCs w:val="26"/>
        </w:rPr>
      </w:pPr>
      <w:r>
        <w:rPr>
          <w:rStyle w:val="fontstyle01"/>
          <w:rFonts w:ascii="Times New Roman" w:hAnsi="Times New Roman" w:cs="Times New Roman"/>
          <w:sz w:val="26"/>
          <w:szCs w:val="26"/>
        </w:rPr>
        <w:t>Фестиваль</w:t>
      </w:r>
      <w:r w:rsidRPr="00D5465C">
        <w:rPr>
          <w:rStyle w:val="fontstyle01"/>
          <w:rFonts w:ascii="Times New Roman" w:hAnsi="Times New Roman" w:cs="Times New Roman"/>
          <w:sz w:val="26"/>
          <w:szCs w:val="26"/>
        </w:rPr>
        <w:t xml:space="preserve"> по спортивному туризму в спортивной дисциплине «северная ходьба»</w:t>
      </w:r>
      <w:r>
        <w:rPr>
          <w:rStyle w:val="fontstyle01"/>
          <w:rFonts w:ascii="Times New Roman" w:hAnsi="Times New Roman" w:cs="Times New Roman"/>
          <w:sz w:val="26"/>
          <w:szCs w:val="26"/>
        </w:rPr>
        <w:t xml:space="preserve">, посвященный Дню физкультурника (далее по тексту соревнования) </w:t>
      </w:r>
      <w:r w:rsidRPr="00D5465C">
        <w:rPr>
          <w:rStyle w:val="fontstyle21"/>
          <w:rFonts w:eastAsia="SimSun"/>
          <w:sz w:val="26"/>
          <w:szCs w:val="26"/>
        </w:rPr>
        <w:t>проводится с целью:</w:t>
      </w:r>
    </w:p>
    <w:p w:rsidR="00CA3707" w:rsidRPr="00D5465C" w:rsidRDefault="00CA3707" w:rsidP="00CA3707">
      <w:pPr>
        <w:pStyle w:val="2"/>
        <w:snapToGrid w:val="0"/>
        <w:spacing w:after="0" w:line="240" w:lineRule="auto"/>
        <w:ind w:left="0" w:firstLine="0"/>
        <w:contextualSpacing w:val="0"/>
        <w:rPr>
          <w:rStyle w:val="fontstyle21"/>
          <w:rFonts w:eastAsia="SimSun"/>
          <w:sz w:val="26"/>
          <w:szCs w:val="26"/>
        </w:rPr>
      </w:pPr>
      <w:r>
        <w:rPr>
          <w:rStyle w:val="fontstyle21"/>
          <w:rFonts w:eastAsia="SimSun"/>
          <w:sz w:val="26"/>
          <w:szCs w:val="26"/>
        </w:rPr>
        <w:t>- укрепления здоровья граждан;</w:t>
      </w:r>
    </w:p>
    <w:p w:rsidR="00CA3707" w:rsidRPr="00D5465C" w:rsidRDefault="00CA3707" w:rsidP="00CA3707">
      <w:pPr>
        <w:pStyle w:val="2"/>
        <w:snapToGrid w:val="0"/>
        <w:spacing w:after="0" w:line="240" w:lineRule="auto"/>
        <w:ind w:left="0" w:firstLine="0"/>
        <w:contextualSpacing w:val="0"/>
        <w:rPr>
          <w:rStyle w:val="fontstyle21"/>
          <w:rFonts w:eastAsia="SimSun"/>
          <w:sz w:val="26"/>
          <w:szCs w:val="26"/>
        </w:rPr>
      </w:pPr>
      <w:r w:rsidRPr="00D5465C">
        <w:rPr>
          <w:rStyle w:val="fontstyle21"/>
          <w:rFonts w:eastAsia="SimSun"/>
          <w:sz w:val="26"/>
          <w:szCs w:val="26"/>
        </w:rPr>
        <w:t>- формирования навыков здорового и активного образа жизни</w:t>
      </w:r>
      <w:r>
        <w:rPr>
          <w:rStyle w:val="fontstyle21"/>
          <w:rFonts w:eastAsia="SimSun"/>
          <w:sz w:val="26"/>
          <w:szCs w:val="26"/>
        </w:rPr>
        <w:t>;</w:t>
      </w:r>
    </w:p>
    <w:p w:rsidR="00CA3707" w:rsidRPr="00D5465C" w:rsidRDefault="00CA3707" w:rsidP="00CA3707">
      <w:pPr>
        <w:pStyle w:val="2"/>
        <w:snapToGrid w:val="0"/>
        <w:spacing w:after="0" w:line="240" w:lineRule="auto"/>
        <w:ind w:left="0" w:firstLine="0"/>
        <w:contextualSpacing w:val="0"/>
        <w:rPr>
          <w:rStyle w:val="fontstyle21"/>
          <w:rFonts w:eastAsia="SimSun"/>
          <w:sz w:val="26"/>
          <w:szCs w:val="26"/>
        </w:rPr>
      </w:pPr>
      <w:r w:rsidRPr="00D5465C">
        <w:rPr>
          <w:rStyle w:val="fontstyle21"/>
          <w:rFonts w:eastAsia="SimSun"/>
          <w:sz w:val="26"/>
          <w:szCs w:val="26"/>
        </w:rPr>
        <w:t xml:space="preserve">- развития и популяризации ходьбы с палками среди жителей Йошкар-Олы </w:t>
      </w:r>
      <w:r w:rsidRPr="00D5465C">
        <w:rPr>
          <w:rStyle w:val="fontstyle21"/>
          <w:rFonts w:eastAsia="SimSun"/>
          <w:sz w:val="26"/>
          <w:szCs w:val="26"/>
        </w:rPr>
        <w:br/>
        <w:t>и Республики Марий Эл.</w:t>
      </w:r>
    </w:p>
    <w:p w:rsidR="00CA3707" w:rsidRPr="00D5465C" w:rsidRDefault="00CA3707" w:rsidP="00CA3707">
      <w:pPr>
        <w:pStyle w:val="2"/>
        <w:snapToGrid w:val="0"/>
        <w:spacing w:after="0" w:line="240" w:lineRule="auto"/>
        <w:ind w:left="0" w:firstLine="708"/>
        <w:contextualSpacing w:val="0"/>
        <w:rPr>
          <w:rStyle w:val="fontstyle21"/>
          <w:rFonts w:eastAsia="SimSun"/>
          <w:sz w:val="26"/>
          <w:szCs w:val="26"/>
        </w:rPr>
      </w:pPr>
      <w:r w:rsidRPr="00D5465C">
        <w:rPr>
          <w:rStyle w:val="fontstyle21"/>
          <w:rFonts w:eastAsia="SimSun"/>
          <w:sz w:val="26"/>
          <w:szCs w:val="26"/>
        </w:rPr>
        <w:t xml:space="preserve">Задачами проведения соревнований являются: </w:t>
      </w:r>
    </w:p>
    <w:p w:rsidR="00CA3707" w:rsidRPr="00D5465C" w:rsidRDefault="00CA3707" w:rsidP="00CA3707">
      <w:pPr>
        <w:pStyle w:val="2"/>
        <w:snapToGrid w:val="0"/>
        <w:spacing w:after="0" w:line="240" w:lineRule="auto"/>
        <w:ind w:left="0" w:firstLine="0"/>
        <w:contextualSpacing w:val="0"/>
        <w:rPr>
          <w:rStyle w:val="fontstyle21"/>
          <w:rFonts w:eastAsia="SimSun"/>
          <w:sz w:val="26"/>
          <w:szCs w:val="26"/>
        </w:rPr>
      </w:pPr>
      <w:r w:rsidRPr="00D5465C">
        <w:rPr>
          <w:rStyle w:val="fontstyle21"/>
          <w:rFonts w:eastAsia="SimSun"/>
          <w:sz w:val="26"/>
          <w:szCs w:val="26"/>
        </w:rPr>
        <w:t xml:space="preserve">- привлечение внимания жителей </w:t>
      </w:r>
      <w:r>
        <w:rPr>
          <w:rStyle w:val="fontstyle21"/>
          <w:rFonts w:eastAsia="SimSun"/>
          <w:sz w:val="26"/>
          <w:szCs w:val="26"/>
        </w:rPr>
        <w:t>Республики к новому виду спорта;</w:t>
      </w:r>
    </w:p>
    <w:p w:rsidR="00CA3707" w:rsidRPr="00D5465C" w:rsidRDefault="00CA3707" w:rsidP="00CA3707">
      <w:pPr>
        <w:pStyle w:val="2"/>
        <w:snapToGrid w:val="0"/>
        <w:spacing w:after="0" w:line="240" w:lineRule="auto"/>
        <w:ind w:left="0" w:firstLine="0"/>
        <w:contextualSpacing w:val="0"/>
        <w:rPr>
          <w:rStyle w:val="fontstyle21"/>
          <w:rFonts w:eastAsia="SimSun"/>
          <w:sz w:val="26"/>
          <w:szCs w:val="26"/>
        </w:rPr>
      </w:pPr>
      <w:r w:rsidRPr="00D5465C">
        <w:rPr>
          <w:rStyle w:val="fontstyle21"/>
          <w:rFonts w:eastAsia="SimSun"/>
          <w:sz w:val="26"/>
          <w:szCs w:val="26"/>
        </w:rPr>
        <w:t>- выявление сильнейших спортсменов на дистанции</w:t>
      </w:r>
      <w:r>
        <w:rPr>
          <w:rStyle w:val="fontstyle21"/>
          <w:rFonts w:eastAsia="SimSun"/>
          <w:sz w:val="26"/>
          <w:szCs w:val="26"/>
        </w:rPr>
        <w:t>;</w:t>
      </w:r>
    </w:p>
    <w:p w:rsidR="00CA3707" w:rsidRPr="00D5465C" w:rsidRDefault="00CA3707" w:rsidP="00CA3707">
      <w:pPr>
        <w:pStyle w:val="2"/>
        <w:snapToGrid w:val="0"/>
        <w:spacing w:after="0" w:line="240" w:lineRule="auto"/>
        <w:ind w:left="0" w:firstLine="0"/>
        <w:contextualSpacing w:val="0"/>
        <w:rPr>
          <w:rStyle w:val="fontstyle21"/>
          <w:rFonts w:eastAsia="SimSun"/>
          <w:sz w:val="26"/>
          <w:szCs w:val="26"/>
        </w:rPr>
      </w:pPr>
      <w:r w:rsidRPr="00D5465C">
        <w:rPr>
          <w:rStyle w:val="fontstyle21"/>
          <w:rFonts w:eastAsia="SimSun"/>
          <w:sz w:val="26"/>
          <w:szCs w:val="26"/>
        </w:rPr>
        <w:t>- повышение спортивного мастерства</w:t>
      </w:r>
      <w:r>
        <w:rPr>
          <w:rStyle w:val="fontstyle21"/>
          <w:rFonts w:eastAsia="SimSun"/>
          <w:sz w:val="26"/>
          <w:szCs w:val="26"/>
        </w:rPr>
        <w:t>;</w:t>
      </w:r>
      <w:r w:rsidRPr="00D5465C">
        <w:rPr>
          <w:rStyle w:val="fontstyle21"/>
          <w:rFonts w:eastAsia="SimSun"/>
          <w:sz w:val="26"/>
          <w:szCs w:val="26"/>
        </w:rPr>
        <w:t xml:space="preserve"> </w:t>
      </w:r>
    </w:p>
    <w:p w:rsidR="00CA3707" w:rsidRPr="00D5465C" w:rsidRDefault="00CA3707" w:rsidP="00CA3707">
      <w:pPr>
        <w:pStyle w:val="2"/>
        <w:snapToGrid w:val="0"/>
        <w:spacing w:after="0" w:line="240" w:lineRule="auto"/>
        <w:ind w:left="0" w:firstLine="0"/>
        <w:contextualSpacing w:val="0"/>
        <w:rPr>
          <w:rStyle w:val="fontstyle21"/>
          <w:rFonts w:eastAsia="SimSun"/>
          <w:sz w:val="26"/>
          <w:szCs w:val="26"/>
        </w:rPr>
      </w:pPr>
      <w:r w:rsidRPr="00D5465C">
        <w:rPr>
          <w:rStyle w:val="fontstyle21"/>
          <w:rFonts w:eastAsia="SimSun"/>
          <w:sz w:val="26"/>
          <w:szCs w:val="26"/>
        </w:rPr>
        <w:t xml:space="preserve">- массовое привлечение населения к регулярным занятиям физкультурой </w:t>
      </w:r>
      <w:r w:rsidRPr="00D5465C">
        <w:rPr>
          <w:rStyle w:val="fontstyle21"/>
          <w:rFonts w:eastAsia="SimSun"/>
          <w:sz w:val="26"/>
          <w:szCs w:val="26"/>
        </w:rPr>
        <w:br/>
        <w:t>и спортом</w:t>
      </w:r>
      <w:r>
        <w:rPr>
          <w:rStyle w:val="fontstyle21"/>
          <w:rFonts w:eastAsia="SimSun"/>
          <w:sz w:val="26"/>
          <w:szCs w:val="26"/>
        </w:rPr>
        <w:t>;</w:t>
      </w:r>
    </w:p>
    <w:p w:rsidR="00CA3707" w:rsidRPr="00D5465C" w:rsidRDefault="00CA3707" w:rsidP="00CA3707">
      <w:pPr>
        <w:snapToGrid w:val="0"/>
        <w:spacing w:after="0" w:line="240" w:lineRule="auto"/>
        <w:ind w:firstLine="0"/>
        <w:rPr>
          <w:rStyle w:val="fontstyle21"/>
          <w:rFonts w:eastAsia="SimSun"/>
          <w:sz w:val="26"/>
          <w:szCs w:val="26"/>
        </w:rPr>
      </w:pPr>
      <w:r w:rsidRPr="00D5465C">
        <w:rPr>
          <w:rStyle w:val="fontstyle21"/>
          <w:rFonts w:eastAsia="SimSun"/>
          <w:sz w:val="26"/>
          <w:szCs w:val="26"/>
        </w:rPr>
        <w:t>- обмен опытом между спортсменами, любителями, тренерами, судьями, руководителями спортивных организаций и клубов.</w:t>
      </w:r>
    </w:p>
    <w:p w:rsidR="00CA3707" w:rsidRPr="00D5465C" w:rsidRDefault="00CA3707" w:rsidP="00CA3707">
      <w:pPr>
        <w:pStyle w:val="2"/>
        <w:spacing w:after="0" w:line="240" w:lineRule="auto"/>
        <w:ind w:left="0" w:firstLine="0"/>
        <w:contextualSpacing w:val="0"/>
        <w:rPr>
          <w:rStyle w:val="fontstyle21"/>
          <w:rFonts w:eastAsia="SimSun"/>
          <w:sz w:val="26"/>
          <w:szCs w:val="26"/>
        </w:rPr>
      </w:pPr>
      <w:r w:rsidRPr="00D5465C">
        <w:rPr>
          <w:rStyle w:val="fontstyle21"/>
          <w:rFonts w:eastAsia="SimSun"/>
          <w:sz w:val="26"/>
          <w:szCs w:val="26"/>
        </w:rPr>
        <w:t xml:space="preserve"> Участники выполняют требования правил по соблюдению техники северной ходьбы</w:t>
      </w:r>
      <w:r w:rsidRPr="00D4645E">
        <w:rPr>
          <w:rStyle w:val="fontstyle21"/>
          <w:rFonts w:eastAsia="SimSun"/>
          <w:color w:val="FF0000"/>
          <w:sz w:val="26"/>
          <w:szCs w:val="26"/>
        </w:rPr>
        <w:t>.</w:t>
      </w:r>
      <w:r w:rsidRPr="00D5465C">
        <w:rPr>
          <w:rStyle w:val="fontstyle21"/>
          <w:rFonts w:eastAsia="SimSun"/>
          <w:sz w:val="26"/>
          <w:szCs w:val="26"/>
        </w:rPr>
        <w:t xml:space="preserve"> </w:t>
      </w:r>
    </w:p>
    <w:p w:rsidR="00CA3707" w:rsidRDefault="00CA3707" w:rsidP="00CA3707">
      <w:pPr>
        <w:pStyle w:val="a5"/>
        <w:numPr>
          <w:ilvl w:val="0"/>
          <w:numId w:val="1"/>
        </w:numPr>
        <w:spacing w:after="0" w:line="240" w:lineRule="auto"/>
        <w:ind w:left="0" w:firstLine="0"/>
        <w:jc w:val="center"/>
        <w:rPr>
          <w:rFonts w:ascii="Times New Roman" w:eastAsia="Times New Roman" w:hAnsi="Times New Roman" w:cs="Times New Roman"/>
          <w:b/>
          <w:bCs/>
          <w:color w:val="000000"/>
          <w:sz w:val="27"/>
          <w:szCs w:val="27"/>
          <w:lang w:eastAsia="ru-RU"/>
        </w:rPr>
      </w:pPr>
      <w:r w:rsidRPr="00CB26FC">
        <w:rPr>
          <w:rFonts w:ascii="Times New Roman" w:eastAsia="Times New Roman" w:hAnsi="Times New Roman" w:cs="Times New Roman"/>
          <w:b/>
          <w:bCs/>
          <w:color w:val="000000"/>
          <w:sz w:val="27"/>
          <w:szCs w:val="27"/>
          <w:lang w:eastAsia="ru-RU"/>
        </w:rPr>
        <w:t>Организаторы</w:t>
      </w:r>
    </w:p>
    <w:p w:rsidR="00CA3707" w:rsidRPr="00D5465C" w:rsidRDefault="00CA3707" w:rsidP="00CA3707">
      <w:pPr>
        <w:pStyle w:val="1"/>
        <w:autoSpaceDE w:val="0"/>
        <w:autoSpaceDN w:val="0"/>
        <w:adjustRightInd w:val="0"/>
        <w:spacing w:after="0" w:line="240" w:lineRule="auto"/>
        <w:ind w:left="0" w:firstLine="708"/>
        <w:contextualSpacing w:val="0"/>
        <w:rPr>
          <w:rFonts w:ascii="Times New Roman" w:hAnsi="Times New Roman"/>
          <w:color w:val="000000"/>
          <w:sz w:val="26"/>
          <w:szCs w:val="26"/>
          <w:lang w:eastAsia="ru-RU"/>
        </w:rPr>
      </w:pPr>
      <w:r w:rsidRPr="00D5465C">
        <w:rPr>
          <w:rFonts w:ascii="Times New Roman" w:hAnsi="Times New Roman"/>
          <w:color w:val="000000"/>
          <w:sz w:val="26"/>
          <w:szCs w:val="26"/>
          <w:lang w:eastAsia="ru-RU"/>
        </w:rPr>
        <w:t>Общее руководство организацией и проведением соревнований осуществля</w:t>
      </w:r>
      <w:r>
        <w:rPr>
          <w:rFonts w:ascii="Times New Roman" w:hAnsi="Times New Roman"/>
          <w:color w:val="000000"/>
          <w:sz w:val="26"/>
          <w:szCs w:val="26"/>
          <w:lang w:eastAsia="ru-RU"/>
        </w:rPr>
        <w:t>е</w:t>
      </w:r>
      <w:r w:rsidRPr="00D5465C">
        <w:rPr>
          <w:rFonts w:ascii="Times New Roman" w:hAnsi="Times New Roman"/>
          <w:color w:val="000000"/>
          <w:sz w:val="26"/>
          <w:szCs w:val="26"/>
          <w:lang w:eastAsia="ru-RU"/>
        </w:rPr>
        <w:t>т Министерство молодежной политики, спорта и туризма Республики Марий Эл.</w:t>
      </w:r>
    </w:p>
    <w:p w:rsidR="00CA3707" w:rsidRPr="00D5465C" w:rsidRDefault="00CA3707" w:rsidP="00CA3707">
      <w:pPr>
        <w:pStyle w:val="1"/>
        <w:autoSpaceDE w:val="0"/>
        <w:autoSpaceDN w:val="0"/>
        <w:adjustRightInd w:val="0"/>
        <w:spacing w:after="0" w:line="240" w:lineRule="auto"/>
        <w:ind w:left="0" w:firstLine="708"/>
        <w:contextualSpacing w:val="0"/>
        <w:rPr>
          <w:rFonts w:ascii="Times New Roman" w:hAnsi="Times New Roman"/>
          <w:color w:val="000000"/>
          <w:sz w:val="26"/>
          <w:szCs w:val="26"/>
          <w:lang w:eastAsia="ru-RU"/>
        </w:rPr>
      </w:pPr>
      <w:r w:rsidRPr="00D5465C">
        <w:rPr>
          <w:rFonts w:ascii="Times New Roman" w:hAnsi="Times New Roman"/>
          <w:color w:val="000000"/>
          <w:sz w:val="26"/>
          <w:szCs w:val="26"/>
          <w:lang w:eastAsia="ru-RU"/>
        </w:rPr>
        <w:t xml:space="preserve">Непосредственное проведение соревнований возлагается на Федерацию спортивного ориентирования и спортивного туризма Республики Марий Эл </w:t>
      </w:r>
      <w:r w:rsidRPr="00D5465C">
        <w:rPr>
          <w:rFonts w:ascii="Times New Roman" w:hAnsi="Times New Roman"/>
          <w:color w:val="000000"/>
          <w:sz w:val="26"/>
          <w:szCs w:val="26"/>
          <w:lang w:eastAsia="ru-RU"/>
        </w:rPr>
        <w:br/>
      </w:r>
      <w:r w:rsidRPr="00934814">
        <w:rPr>
          <w:rFonts w:ascii="Times New Roman" w:hAnsi="Times New Roman"/>
          <w:color w:val="000000"/>
          <w:sz w:val="26"/>
          <w:szCs w:val="26"/>
          <w:lang w:eastAsia="ru-RU"/>
        </w:rPr>
        <w:t>и Центр скандинавской ходьбы Республики Марий Эл «</w:t>
      </w:r>
      <w:proofErr w:type="spellStart"/>
      <w:r w:rsidRPr="00934814">
        <w:rPr>
          <w:rFonts w:ascii="Times New Roman" w:hAnsi="Times New Roman"/>
          <w:color w:val="000000"/>
          <w:sz w:val="26"/>
          <w:szCs w:val="26"/>
          <w:lang w:eastAsia="ru-RU"/>
        </w:rPr>
        <w:t>Йолгорно</w:t>
      </w:r>
      <w:proofErr w:type="spellEnd"/>
      <w:r w:rsidRPr="00934814">
        <w:rPr>
          <w:rFonts w:ascii="Times New Roman" w:hAnsi="Times New Roman"/>
          <w:color w:val="000000"/>
          <w:sz w:val="26"/>
          <w:szCs w:val="26"/>
          <w:lang w:eastAsia="ru-RU"/>
        </w:rPr>
        <w:t>».</w:t>
      </w:r>
    </w:p>
    <w:p w:rsidR="00CA3707" w:rsidRDefault="00CA3707" w:rsidP="00CA3707">
      <w:pPr>
        <w:spacing w:after="0" w:line="240" w:lineRule="auto"/>
        <w:ind w:firstLine="0"/>
        <w:rPr>
          <w:rFonts w:ascii="Times New Roman" w:eastAsia="Times New Roman" w:hAnsi="Times New Roman" w:cs="Times New Roman"/>
          <w:b/>
          <w:bCs/>
          <w:color w:val="000000"/>
          <w:sz w:val="26"/>
          <w:szCs w:val="26"/>
          <w:lang w:eastAsia="ru-RU"/>
        </w:rPr>
      </w:pPr>
    </w:p>
    <w:p w:rsidR="00CA3707" w:rsidRPr="00D5465C" w:rsidRDefault="00CA3707" w:rsidP="00CA3707">
      <w:pPr>
        <w:numPr>
          <w:ilvl w:val="0"/>
          <w:numId w:val="1"/>
        </w:numPr>
        <w:spacing w:after="0" w:line="240" w:lineRule="auto"/>
        <w:ind w:firstLine="0"/>
        <w:jc w:val="center"/>
        <w:rPr>
          <w:rStyle w:val="fontstyle01"/>
          <w:rFonts w:ascii="Times New Roman" w:eastAsia="Times New Roman" w:hAnsi="Times New Roman" w:cs="Times New Roman"/>
          <w:b/>
          <w:bCs/>
          <w:sz w:val="26"/>
          <w:szCs w:val="26"/>
          <w:lang w:eastAsia="ru-RU"/>
        </w:rPr>
      </w:pPr>
      <w:r w:rsidRPr="00D5465C">
        <w:rPr>
          <w:rFonts w:ascii="Times New Roman" w:eastAsia="Times New Roman" w:hAnsi="Times New Roman" w:cs="Times New Roman"/>
          <w:b/>
          <w:bCs/>
          <w:color w:val="000000"/>
          <w:sz w:val="26"/>
          <w:szCs w:val="26"/>
          <w:lang w:eastAsia="ru-RU"/>
        </w:rPr>
        <w:t>Место и сроки проведения</w:t>
      </w:r>
    </w:p>
    <w:p w:rsidR="00CA3707" w:rsidRDefault="00CA3707" w:rsidP="00CA3707">
      <w:pPr>
        <w:spacing w:after="0" w:line="240" w:lineRule="auto"/>
        <w:rPr>
          <w:rFonts w:ascii="Times New Roman" w:hAnsi="Times New Roman" w:cs="Times New Roman"/>
          <w:sz w:val="27"/>
          <w:szCs w:val="27"/>
        </w:rPr>
      </w:pPr>
      <w:r w:rsidRPr="00D5465C">
        <w:rPr>
          <w:rFonts w:ascii="Times New Roman" w:eastAsia="Times New Roman" w:hAnsi="Times New Roman" w:cs="Times New Roman"/>
          <w:color w:val="000000"/>
          <w:sz w:val="26"/>
          <w:szCs w:val="26"/>
          <w:lang w:eastAsia="ru-RU"/>
        </w:rPr>
        <w:t>Место проведения</w:t>
      </w:r>
      <w:r>
        <w:rPr>
          <w:rFonts w:ascii="Times New Roman" w:eastAsia="Times New Roman" w:hAnsi="Times New Roman" w:cs="Times New Roman"/>
          <w:color w:val="000000"/>
          <w:sz w:val="26"/>
          <w:szCs w:val="26"/>
          <w:lang w:eastAsia="ru-RU"/>
        </w:rPr>
        <w:t>:</w:t>
      </w:r>
      <w:r w:rsidRPr="00D5465C">
        <w:rPr>
          <w:rFonts w:ascii="Times New Roman" w:eastAsia="Times New Roman" w:hAnsi="Times New Roman" w:cs="Times New Roman"/>
          <w:color w:val="000000"/>
          <w:sz w:val="26"/>
          <w:szCs w:val="26"/>
          <w:lang w:eastAsia="ru-RU"/>
        </w:rPr>
        <w:t xml:space="preserve"> Республика Марий Эл, </w:t>
      </w:r>
      <w:r>
        <w:rPr>
          <w:rFonts w:ascii="Times New Roman" w:eastAsia="Times New Roman" w:hAnsi="Times New Roman" w:cs="Times New Roman"/>
          <w:color w:val="000000"/>
          <w:sz w:val="26"/>
          <w:szCs w:val="26"/>
          <w:lang w:eastAsia="ru-RU"/>
        </w:rPr>
        <w:t>стадион «Дружба»</w:t>
      </w:r>
    </w:p>
    <w:p w:rsidR="00CA3707" w:rsidRPr="00D5465C" w:rsidRDefault="00CA3707" w:rsidP="00CA3707">
      <w:pPr>
        <w:pStyle w:val="2"/>
        <w:spacing w:after="0" w:line="240" w:lineRule="auto"/>
        <w:ind w:left="0" w:firstLine="708"/>
        <w:contextualSpacing w:val="0"/>
        <w:rPr>
          <w:rFonts w:ascii="Times New Roman" w:eastAsia="Times New Roman" w:hAnsi="Times New Roman" w:cs="Times New Roman"/>
          <w:sz w:val="26"/>
          <w:szCs w:val="26"/>
          <w:lang w:eastAsia="ru-RU"/>
        </w:rPr>
      </w:pPr>
      <w:r>
        <w:rPr>
          <w:rFonts w:ascii="Times New Roman" w:eastAsia="Times New Roman" w:hAnsi="Times New Roman" w:cs="Times New Roman"/>
          <w:color w:val="000000"/>
          <w:sz w:val="26"/>
          <w:szCs w:val="26"/>
          <w:lang w:eastAsia="ru-RU"/>
        </w:rPr>
        <w:t>Дата проведения: 13 августа</w:t>
      </w:r>
      <w:r w:rsidRPr="00D5465C">
        <w:rPr>
          <w:rFonts w:ascii="Times New Roman" w:eastAsia="Times New Roman" w:hAnsi="Times New Roman" w:cs="Times New Roman"/>
          <w:color w:val="000000"/>
          <w:sz w:val="26"/>
          <w:szCs w:val="26"/>
          <w:lang w:eastAsia="ru-RU"/>
        </w:rPr>
        <w:t xml:space="preserve"> 2022 г.</w:t>
      </w:r>
    </w:p>
    <w:p w:rsidR="00CA3707" w:rsidRPr="00B02C17" w:rsidRDefault="00CA3707" w:rsidP="00CA3707">
      <w:pPr>
        <w:pStyle w:val="1"/>
        <w:autoSpaceDE w:val="0"/>
        <w:autoSpaceDN w:val="0"/>
        <w:adjustRightInd w:val="0"/>
        <w:spacing w:after="0" w:line="240" w:lineRule="auto"/>
        <w:ind w:left="0"/>
        <w:contextualSpacing w:val="0"/>
        <w:rPr>
          <w:rFonts w:ascii="Times New Roman" w:hAnsi="Times New Roman"/>
          <w:color w:val="000000"/>
          <w:sz w:val="16"/>
          <w:szCs w:val="16"/>
          <w:lang w:eastAsia="ru-RU"/>
        </w:rPr>
      </w:pPr>
    </w:p>
    <w:p w:rsidR="00CA3707" w:rsidRPr="00D5465C" w:rsidRDefault="00CA3707" w:rsidP="00CA3707">
      <w:pPr>
        <w:numPr>
          <w:ilvl w:val="0"/>
          <w:numId w:val="1"/>
        </w:numPr>
        <w:spacing w:after="0" w:line="240" w:lineRule="auto"/>
        <w:ind w:firstLine="0"/>
        <w:jc w:val="center"/>
        <w:rPr>
          <w:rFonts w:ascii="Times New Roman" w:eastAsia="Times New Roman" w:hAnsi="Times New Roman" w:cs="Times New Roman"/>
          <w:b/>
          <w:bCs/>
          <w:color w:val="000000"/>
          <w:sz w:val="26"/>
          <w:szCs w:val="26"/>
          <w:lang w:eastAsia="ru-RU"/>
        </w:rPr>
      </w:pPr>
      <w:r w:rsidRPr="00D5465C">
        <w:rPr>
          <w:rFonts w:ascii="Times New Roman" w:eastAsia="Times New Roman" w:hAnsi="Times New Roman" w:cs="Times New Roman"/>
          <w:b/>
          <w:bCs/>
          <w:color w:val="000000"/>
          <w:sz w:val="26"/>
          <w:szCs w:val="26"/>
          <w:lang w:eastAsia="ru-RU"/>
        </w:rPr>
        <w:t>Условия проведения</w:t>
      </w:r>
    </w:p>
    <w:p w:rsidR="00CA3707" w:rsidRPr="00D5465C" w:rsidRDefault="00CA3707" w:rsidP="00CA3707">
      <w:pPr>
        <w:spacing w:after="0" w:line="240" w:lineRule="auto"/>
        <w:rPr>
          <w:rFonts w:ascii="Times New Roman" w:hAnsi="Times New Roman"/>
          <w:color w:val="000000"/>
          <w:sz w:val="26"/>
          <w:szCs w:val="26"/>
          <w:lang w:eastAsia="ru-RU"/>
        </w:rPr>
      </w:pPr>
      <w:r w:rsidRPr="00D5465C">
        <w:rPr>
          <w:rFonts w:ascii="Times New Roman" w:hAnsi="Times New Roman"/>
          <w:color w:val="000000"/>
          <w:sz w:val="26"/>
          <w:szCs w:val="26"/>
          <w:lang w:eastAsia="ru-RU"/>
        </w:rPr>
        <w:t xml:space="preserve">Соревнования проводятся согласно </w:t>
      </w:r>
      <w:r w:rsidRPr="00D5465C">
        <w:rPr>
          <w:rFonts w:ascii="Times New Roman" w:hAnsi="Times New Roman"/>
          <w:color w:val="000000"/>
          <w:sz w:val="26"/>
          <w:szCs w:val="26"/>
          <w:lang w:val="en-US" w:eastAsia="ru-RU"/>
        </w:rPr>
        <w:t>I</w:t>
      </w:r>
      <w:r w:rsidRPr="00D5465C">
        <w:rPr>
          <w:rFonts w:ascii="Times New Roman" w:hAnsi="Times New Roman"/>
          <w:color w:val="000000"/>
          <w:sz w:val="26"/>
          <w:szCs w:val="26"/>
          <w:lang w:eastAsia="ru-RU"/>
        </w:rPr>
        <w:t xml:space="preserve"> части </w:t>
      </w:r>
      <w:r w:rsidRPr="00D5465C">
        <w:rPr>
          <w:rFonts w:ascii="Times New Roman" w:hAnsi="Times New Roman" w:cs="Times New Roman"/>
          <w:sz w:val="26"/>
          <w:szCs w:val="26"/>
        </w:rPr>
        <w:t>Календарного плана официальных физкультурных мероприятий и спортивных мероприятий Республики Марий Эл на 2022 год</w:t>
      </w:r>
      <w:r w:rsidRPr="00D5465C">
        <w:rPr>
          <w:rFonts w:ascii="Times New Roman" w:hAnsi="Times New Roman"/>
          <w:color w:val="000000"/>
          <w:sz w:val="26"/>
          <w:szCs w:val="26"/>
          <w:lang w:eastAsia="ru-RU"/>
        </w:rPr>
        <w:t xml:space="preserve"> № 1</w:t>
      </w:r>
      <w:r>
        <w:rPr>
          <w:rFonts w:ascii="Times New Roman" w:hAnsi="Times New Roman"/>
          <w:color w:val="000000"/>
          <w:sz w:val="26"/>
          <w:szCs w:val="26"/>
          <w:lang w:eastAsia="ru-RU"/>
        </w:rPr>
        <w:t>45</w:t>
      </w:r>
      <w:r w:rsidRPr="00D5465C">
        <w:rPr>
          <w:rFonts w:ascii="Times New Roman" w:hAnsi="Times New Roman"/>
          <w:color w:val="000000"/>
          <w:sz w:val="26"/>
          <w:szCs w:val="26"/>
          <w:lang w:eastAsia="ru-RU"/>
        </w:rPr>
        <w:t xml:space="preserve">, утвержденному Министерством молодежной политики, спорта </w:t>
      </w:r>
      <w:r>
        <w:rPr>
          <w:rFonts w:ascii="Times New Roman" w:hAnsi="Times New Roman"/>
          <w:color w:val="000000"/>
          <w:sz w:val="26"/>
          <w:szCs w:val="26"/>
          <w:lang w:eastAsia="ru-RU"/>
        </w:rPr>
        <w:br/>
      </w:r>
      <w:r w:rsidRPr="00D5465C">
        <w:rPr>
          <w:rFonts w:ascii="Times New Roman" w:hAnsi="Times New Roman"/>
          <w:color w:val="000000"/>
          <w:sz w:val="26"/>
          <w:szCs w:val="26"/>
          <w:lang w:eastAsia="ru-RU"/>
        </w:rPr>
        <w:t>и туризма Республики Марий Эл.</w:t>
      </w:r>
    </w:p>
    <w:p w:rsidR="00CA3707" w:rsidRPr="007E17E3" w:rsidRDefault="00CA3707" w:rsidP="00CA3707">
      <w:pPr>
        <w:spacing w:after="0" w:line="240" w:lineRule="auto"/>
        <w:rPr>
          <w:rFonts w:ascii="Times New Roman" w:hAnsi="Times New Roman"/>
          <w:color w:val="000000"/>
          <w:sz w:val="16"/>
          <w:szCs w:val="16"/>
          <w:lang w:eastAsia="ru-RU"/>
        </w:rPr>
      </w:pPr>
      <w:r w:rsidRPr="00D5465C">
        <w:rPr>
          <w:rFonts w:ascii="Times New Roman" w:hAnsi="Times New Roman"/>
          <w:color w:val="000000"/>
          <w:sz w:val="26"/>
          <w:szCs w:val="26"/>
          <w:lang w:eastAsia="ru-RU"/>
        </w:rPr>
        <w:t>Спортивные соревно</w:t>
      </w:r>
      <w:r>
        <w:rPr>
          <w:rFonts w:ascii="Times New Roman" w:hAnsi="Times New Roman"/>
          <w:color w:val="000000"/>
          <w:sz w:val="26"/>
          <w:szCs w:val="26"/>
          <w:lang w:eastAsia="ru-RU"/>
        </w:rPr>
        <w:t xml:space="preserve">вания проводятся в соответствии </w:t>
      </w:r>
      <w:r w:rsidRPr="00D5465C">
        <w:rPr>
          <w:rFonts w:ascii="Times New Roman" w:hAnsi="Times New Roman"/>
          <w:color w:val="000000"/>
          <w:sz w:val="26"/>
          <w:szCs w:val="26"/>
          <w:lang w:eastAsia="ru-RU"/>
        </w:rPr>
        <w:t>с действующими Правилами вида спорта спортивный туризм в спортивной дисциплине «северная ходьба».</w:t>
      </w:r>
    </w:p>
    <w:p w:rsidR="00CA3707" w:rsidRDefault="00CA3707" w:rsidP="00CA3707">
      <w:pPr>
        <w:numPr>
          <w:ilvl w:val="0"/>
          <w:numId w:val="1"/>
        </w:numPr>
        <w:spacing w:after="0" w:line="240" w:lineRule="auto"/>
        <w:ind w:firstLine="0"/>
        <w:jc w:val="center"/>
        <w:rPr>
          <w:rFonts w:ascii="Times New Roman" w:eastAsia="Times New Roman" w:hAnsi="Times New Roman" w:cs="Times New Roman"/>
          <w:b/>
          <w:bCs/>
          <w:color w:val="000000"/>
          <w:sz w:val="27"/>
          <w:szCs w:val="27"/>
          <w:lang w:eastAsia="ru-RU"/>
        </w:rPr>
      </w:pPr>
      <w:bookmarkStart w:id="0" w:name="bookmark3"/>
      <w:r w:rsidRPr="00D5406C">
        <w:rPr>
          <w:rFonts w:ascii="Times New Roman" w:eastAsia="Times New Roman" w:hAnsi="Times New Roman" w:cs="Times New Roman"/>
          <w:b/>
          <w:bCs/>
          <w:color w:val="000000"/>
          <w:sz w:val="27"/>
          <w:szCs w:val="27"/>
          <w:lang w:eastAsia="ru-RU"/>
        </w:rPr>
        <w:t>Программа</w:t>
      </w:r>
      <w:bookmarkEnd w:id="0"/>
    </w:p>
    <w:p w:rsidR="00CA3707" w:rsidRPr="00D5465C" w:rsidRDefault="00CA3707" w:rsidP="00CA3707">
      <w:pPr>
        <w:spacing w:after="0" w:line="240" w:lineRule="auto"/>
        <w:ind w:firstLine="0"/>
        <w:rPr>
          <w:rFonts w:ascii="Times New Roman" w:eastAsia="Times New Roman" w:hAnsi="Times New Roman" w:cs="Times New Roman"/>
          <w:b/>
          <w:bCs/>
          <w:color w:val="000000"/>
          <w:sz w:val="16"/>
          <w:szCs w:val="16"/>
          <w:lang w:eastAsia="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951"/>
        <w:gridCol w:w="7938"/>
      </w:tblGrid>
      <w:tr w:rsidR="00CA3707" w:rsidTr="001D0477">
        <w:trPr>
          <w:trHeight w:val="641"/>
        </w:trPr>
        <w:tc>
          <w:tcPr>
            <w:tcW w:w="1951" w:type="dxa"/>
            <w:tcBorders>
              <w:top w:val="single" w:sz="4" w:space="0" w:color="auto"/>
              <w:left w:val="single" w:sz="4" w:space="0" w:color="auto"/>
              <w:bottom w:val="single" w:sz="4" w:space="0" w:color="auto"/>
              <w:right w:val="single" w:sz="4" w:space="0" w:color="auto"/>
            </w:tcBorders>
            <w:vAlign w:val="center"/>
          </w:tcPr>
          <w:p w:rsidR="00CA3707" w:rsidRPr="00D5465C" w:rsidRDefault="00CA3707" w:rsidP="001D0477">
            <w:pPr>
              <w:spacing w:after="0" w:line="240" w:lineRule="auto"/>
              <w:ind w:firstLine="0"/>
              <w:jc w:val="center"/>
              <w:rPr>
                <w:rFonts w:ascii="Times New Roman" w:eastAsia="Times New Roman" w:hAnsi="Times New Roman" w:cs="Times New Roman"/>
                <w:b/>
                <w:bCs/>
                <w:color w:val="000000"/>
                <w:sz w:val="24"/>
                <w:szCs w:val="24"/>
                <w:lang w:eastAsia="ru-RU"/>
              </w:rPr>
            </w:pPr>
            <w:r w:rsidRPr="00D5465C">
              <w:rPr>
                <w:rFonts w:ascii="Times New Roman" w:eastAsia="Times New Roman" w:hAnsi="Times New Roman" w:cs="Times New Roman"/>
                <w:b/>
                <w:bCs/>
                <w:color w:val="000000"/>
                <w:sz w:val="24"/>
                <w:szCs w:val="24"/>
                <w:lang w:eastAsia="ru-RU"/>
              </w:rPr>
              <w:t>Дата</w:t>
            </w:r>
          </w:p>
        </w:tc>
        <w:tc>
          <w:tcPr>
            <w:tcW w:w="7938" w:type="dxa"/>
            <w:tcBorders>
              <w:top w:val="single" w:sz="4" w:space="0" w:color="auto"/>
              <w:left w:val="single" w:sz="4" w:space="0" w:color="auto"/>
              <w:bottom w:val="single" w:sz="4" w:space="0" w:color="auto"/>
              <w:right w:val="single" w:sz="4" w:space="0" w:color="auto"/>
            </w:tcBorders>
            <w:vAlign w:val="center"/>
          </w:tcPr>
          <w:p w:rsidR="00CA3707" w:rsidRPr="00D5465C" w:rsidRDefault="00CA3707" w:rsidP="001D0477">
            <w:pPr>
              <w:spacing w:after="0" w:line="240" w:lineRule="auto"/>
              <w:ind w:firstLine="0"/>
              <w:jc w:val="center"/>
              <w:rPr>
                <w:rFonts w:ascii="Times New Roman" w:eastAsia="Times New Roman" w:hAnsi="Times New Roman" w:cs="Times New Roman"/>
                <w:b/>
                <w:bCs/>
                <w:color w:val="000000"/>
                <w:sz w:val="24"/>
                <w:szCs w:val="24"/>
                <w:lang w:eastAsia="ru-RU"/>
              </w:rPr>
            </w:pPr>
            <w:r w:rsidRPr="00D5465C">
              <w:rPr>
                <w:rFonts w:ascii="Times New Roman" w:eastAsia="Times New Roman" w:hAnsi="Times New Roman" w:cs="Times New Roman"/>
                <w:b/>
                <w:bCs/>
                <w:color w:val="000000"/>
                <w:sz w:val="24"/>
                <w:szCs w:val="24"/>
                <w:lang w:eastAsia="ru-RU"/>
              </w:rPr>
              <w:t>Мероприятия</w:t>
            </w:r>
          </w:p>
        </w:tc>
      </w:tr>
      <w:tr w:rsidR="00CA3707" w:rsidTr="001D0477">
        <w:trPr>
          <w:trHeight w:val="454"/>
        </w:trPr>
        <w:tc>
          <w:tcPr>
            <w:tcW w:w="1951" w:type="dxa"/>
            <w:tcBorders>
              <w:top w:val="single" w:sz="4" w:space="0" w:color="auto"/>
              <w:left w:val="single" w:sz="4" w:space="0" w:color="auto"/>
              <w:bottom w:val="single" w:sz="4" w:space="0" w:color="auto"/>
              <w:right w:val="single" w:sz="4" w:space="0" w:color="auto"/>
            </w:tcBorders>
            <w:vAlign w:val="center"/>
          </w:tcPr>
          <w:p w:rsidR="00CA3707" w:rsidRPr="00D5465C" w:rsidRDefault="00CA3707" w:rsidP="001D0477">
            <w:pPr>
              <w:spacing w:after="0" w:line="240" w:lineRule="auto"/>
              <w:ind w:firstLine="0"/>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13 августа</w:t>
            </w:r>
          </w:p>
        </w:tc>
        <w:tc>
          <w:tcPr>
            <w:tcW w:w="7938" w:type="dxa"/>
            <w:tcBorders>
              <w:top w:val="single" w:sz="4" w:space="0" w:color="auto"/>
              <w:left w:val="single" w:sz="4" w:space="0" w:color="auto"/>
              <w:bottom w:val="single" w:sz="4" w:space="0" w:color="auto"/>
              <w:right w:val="single" w:sz="4" w:space="0" w:color="auto"/>
            </w:tcBorders>
            <w:vAlign w:val="center"/>
          </w:tcPr>
          <w:p w:rsidR="00CA3707" w:rsidRPr="00EB01A2" w:rsidRDefault="00CA3707" w:rsidP="001D0477">
            <w:pPr>
              <w:spacing w:after="0" w:line="240" w:lineRule="auto"/>
              <w:ind w:firstLine="0"/>
              <w:jc w:val="left"/>
              <w:rPr>
                <w:rFonts w:ascii="Times New Roman" w:eastAsia="Times New Roman" w:hAnsi="Times New Roman" w:cs="Times New Roman"/>
                <w:bCs/>
                <w:sz w:val="24"/>
                <w:szCs w:val="24"/>
                <w:lang w:eastAsia="ru-RU"/>
              </w:rPr>
            </w:pPr>
            <w:r w:rsidRPr="00D5465C">
              <w:rPr>
                <w:rFonts w:ascii="Times New Roman" w:eastAsia="Times New Roman" w:hAnsi="Times New Roman" w:cs="Times New Roman"/>
                <w:bCs/>
                <w:color w:val="000000"/>
                <w:sz w:val="24"/>
                <w:szCs w:val="24"/>
                <w:lang w:eastAsia="ru-RU"/>
              </w:rPr>
              <w:t xml:space="preserve">- </w:t>
            </w:r>
            <w:r w:rsidRPr="00EB01A2">
              <w:rPr>
                <w:rFonts w:ascii="Times New Roman" w:eastAsia="Times New Roman" w:hAnsi="Times New Roman" w:cs="Times New Roman"/>
                <w:bCs/>
                <w:sz w:val="24"/>
                <w:szCs w:val="24"/>
                <w:lang w:eastAsia="ru-RU"/>
              </w:rPr>
              <w:t>Комиссия по допуску 10.00 – 10.30</w:t>
            </w:r>
          </w:p>
          <w:p w:rsidR="00CA3707" w:rsidRPr="00EB01A2" w:rsidRDefault="00CA3707" w:rsidP="001D0477">
            <w:pPr>
              <w:spacing w:after="0" w:line="240" w:lineRule="auto"/>
              <w:ind w:firstLine="0"/>
              <w:jc w:val="left"/>
              <w:rPr>
                <w:rFonts w:ascii="Times New Roman" w:eastAsia="Times New Roman" w:hAnsi="Times New Roman" w:cs="Times New Roman"/>
                <w:bCs/>
                <w:sz w:val="24"/>
                <w:szCs w:val="24"/>
                <w:lang w:eastAsia="ru-RU"/>
              </w:rPr>
            </w:pPr>
            <w:r w:rsidRPr="00EB01A2">
              <w:rPr>
                <w:rFonts w:ascii="Times New Roman" w:eastAsia="Times New Roman" w:hAnsi="Times New Roman" w:cs="Times New Roman"/>
                <w:bCs/>
                <w:sz w:val="24"/>
                <w:szCs w:val="24"/>
                <w:lang w:eastAsia="ru-RU"/>
              </w:rPr>
              <w:t>- Общая разминка 10.30 – 11.00</w:t>
            </w:r>
          </w:p>
          <w:p w:rsidR="00CA3707" w:rsidRPr="00EB01A2" w:rsidRDefault="00CA3707" w:rsidP="001D0477">
            <w:pPr>
              <w:spacing w:after="0" w:line="240" w:lineRule="auto"/>
              <w:ind w:firstLine="0"/>
              <w:jc w:val="left"/>
              <w:rPr>
                <w:rFonts w:ascii="Times New Roman" w:eastAsia="Times New Roman" w:hAnsi="Times New Roman" w:cs="Times New Roman"/>
                <w:bCs/>
                <w:sz w:val="24"/>
                <w:szCs w:val="24"/>
                <w:lang w:eastAsia="ru-RU"/>
              </w:rPr>
            </w:pPr>
            <w:r w:rsidRPr="00EB01A2">
              <w:rPr>
                <w:rFonts w:ascii="Times New Roman" w:eastAsia="Times New Roman" w:hAnsi="Times New Roman" w:cs="Times New Roman"/>
                <w:bCs/>
                <w:sz w:val="24"/>
                <w:szCs w:val="24"/>
                <w:lang w:eastAsia="ru-RU"/>
              </w:rPr>
              <w:t xml:space="preserve">- Старт на дистанцию 800 м. -  11.00 </w:t>
            </w:r>
          </w:p>
          <w:p w:rsidR="00CA3707" w:rsidRPr="00EB01A2" w:rsidRDefault="00CA3707" w:rsidP="001D0477">
            <w:pPr>
              <w:spacing w:after="0" w:line="240" w:lineRule="auto"/>
              <w:ind w:firstLine="0"/>
              <w:jc w:val="left"/>
              <w:rPr>
                <w:rFonts w:ascii="Times New Roman" w:eastAsia="Times New Roman" w:hAnsi="Times New Roman" w:cs="Times New Roman"/>
                <w:bCs/>
                <w:sz w:val="24"/>
                <w:szCs w:val="24"/>
                <w:lang w:eastAsia="ru-RU"/>
              </w:rPr>
            </w:pPr>
            <w:r w:rsidRPr="00EB01A2">
              <w:rPr>
                <w:rFonts w:ascii="Times New Roman" w:eastAsia="Times New Roman" w:hAnsi="Times New Roman" w:cs="Times New Roman"/>
                <w:bCs/>
                <w:sz w:val="24"/>
                <w:szCs w:val="24"/>
                <w:lang w:eastAsia="ru-RU"/>
              </w:rPr>
              <w:t>- Старт на дистанцию 2 км - 11.10</w:t>
            </w:r>
          </w:p>
          <w:p w:rsidR="00CA3707" w:rsidRPr="00EB01A2" w:rsidRDefault="00CA3707" w:rsidP="001D0477">
            <w:pPr>
              <w:spacing w:after="0" w:line="240" w:lineRule="auto"/>
              <w:ind w:firstLine="0"/>
              <w:jc w:val="left"/>
              <w:rPr>
                <w:rFonts w:ascii="Times New Roman" w:eastAsia="Times New Roman" w:hAnsi="Times New Roman" w:cs="Times New Roman"/>
                <w:bCs/>
                <w:sz w:val="24"/>
                <w:szCs w:val="24"/>
                <w:highlight w:val="yellow"/>
                <w:lang w:eastAsia="ru-RU"/>
              </w:rPr>
            </w:pPr>
            <w:r w:rsidRPr="00EB01A2">
              <w:rPr>
                <w:rFonts w:ascii="Times New Roman" w:eastAsia="Times New Roman" w:hAnsi="Times New Roman" w:cs="Times New Roman"/>
                <w:bCs/>
                <w:sz w:val="24"/>
                <w:szCs w:val="24"/>
                <w:lang w:eastAsia="ru-RU"/>
              </w:rPr>
              <w:t>- 12.00 Подведение результатов.</w:t>
            </w:r>
          </w:p>
          <w:p w:rsidR="00CA3707" w:rsidRPr="00D5465C" w:rsidRDefault="00CA3707" w:rsidP="001D0477">
            <w:pPr>
              <w:spacing w:after="0" w:line="240" w:lineRule="auto"/>
              <w:ind w:firstLine="0"/>
              <w:jc w:val="left"/>
              <w:rPr>
                <w:rFonts w:ascii="Times New Roman" w:eastAsia="Times New Roman" w:hAnsi="Times New Roman" w:cs="Times New Roman"/>
                <w:bCs/>
                <w:color w:val="000000"/>
                <w:sz w:val="24"/>
                <w:szCs w:val="24"/>
                <w:lang w:eastAsia="ru-RU"/>
              </w:rPr>
            </w:pPr>
            <w:r w:rsidRPr="00EB01A2">
              <w:rPr>
                <w:rFonts w:ascii="Times New Roman" w:eastAsia="Times New Roman" w:hAnsi="Times New Roman" w:cs="Times New Roman"/>
                <w:bCs/>
                <w:sz w:val="24"/>
                <w:szCs w:val="24"/>
                <w:lang w:eastAsia="ru-RU"/>
              </w:rPr>
              <w:t>- 12.30 Награждение победителей</w:t>
            </w:r>
            <w:r w:rsidRPr="001E0EEC">
              <w:rPr>
                <w:rFonts w:ascii="Times New Roman" w:eastAsia="Times New Roman" w:hAnsi="Times New Roman" w:cs="Times New Roman"/>
                <w:bCs/>
                <w:color w:val="000000"/>
                <w:sz w:val="24"/>
                <w:szCs w:val="24"/>
                <w:lang w:eastAsia="ru-RU"/>
              </w:rPr>
              <w:t>.</w:t>
            </w:r>
          </w:p>
        </w:tc>
      </w:tr>
    </w:tbl>
    <w:p w:rsidR="00CA3707" w:rsidRDefault="00CA3707" w:rsidP="00CA3707">
      <w:pPr>
        <w:numPr>
          <w:ilvl w:val="0"/>
          <w:numId w:val="1"/>
        </w:numPr>
        <w:spacing w:after="0" w:line="240" w:lineRule="auto"/>
        <w:ind w:firstLine="0"/>
        <w:jc w:val="center"/>
        <w:rPr>
          <w:rFonts w:ascii="Times New Roman" w:eastAsia="Times New Roman" w:hAnsi="Times New Roman" w:cs="Times New Roman"/>
          <w:b/>
          <w:sz w:val="27"/>
          <w:szCs w:val="27"/>
          <w:lang w:eastAsia="ru-RU"/>
        </w:rPr>
      </w:pPr>
      <w:bookmarkStart w:id="1" w:name="bookmark4"/>
      <w:r w:rsidRPr="00D5406C">
        <w:rPr>
          <w:rFonts w:ascii="Times New Roman" w:eastAsia="Times New Roman" w:hAnsi="Times New Roman" w:cs="Times New Roman"/>
          <w:b/>
          <w:sz w:val="27"/>
          <w:szCs w:val="27"/>
          <w:lang w:eastAsia="ru-RU"/>
        </w:rPr>
        <w:lastRenderedPageBreak/>
        <w:t>Требования к участникам. Условия допуска к соревнованиям</w:t>
      </w:r>
    </w:p>
    <w:p w:rsidR="00CA3707" w:rsidRPr="00203197" w:rsidRDefault="00CA3707" w:rsidP="00CA3707">
      <w:pPr>
        <w:spacing w:after="0" w:line="240" w:lineRule="auto"/>
        <w:ind w:firstLine="0"/>
        <w:rPr>
          <w:rFonts w:ascii="Times New Roman" w:eastAsia="Times New Roman" w:hAnsi="Times New Roman" w:cs="Times New Roman"/>
          <w:b/>
          <w:sz w:val="27"/>
          <w:szCs w:val="27"/>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1985"/>
        <w:gridCol w:w="4252"/>
        <w:gridCol w:w="1843"/>
      </w:tblGrid>
      <w:tr w:rsidR="00CA3707" w:rsidTr="001D0477">
        <w:tc>
          <w:tcPr>
            <w:tcW w:w="1701" w:type="dxa"/>
          </w:tcPr>
          <w:p w:rsidR="00CA3707" w:rsidRPr="00D5406C" w:rsidRDefault="00CA3707" w:rsidP="001D0477">
            <w:pPr>
              <w:pStyle w:val="1"/>
              <w:snapToGrid w:val="0"/>
              <w:spacing w:after="0" w:line="240" w:lineRule="auto"/>
              <w:ind w:left="0" w:firstLine="0"/>
              <w:contextualSpacing w:val="0"/>
              <w:jc w:val="center"/>
              <w:rPr>
                <w:rFonts w:ascii="Times New Roman" w:eastAsia="Times New Roman" w:hAnsi="Times New Roman"/>
                <w:color w:val="000000"/>
                <w:sz w:val="27"/>
                <w:szCs w:val="27"/>
                <w:lang w:eastAsia="ru-RU"/>
              </w:rPr>
            </w:pPr>
            <w:r w:rsidRPr="00D5406C">
              <w:rPr>
                <w:rFonts w:ascii="Times New Roman" w:eastAsia="Times New Roman" w:hAnsi="Times New Roman"/>
                <w:color w:val="000000"/>
                <w:sz w:val="27"/>
                <w:szCs w:val="27"/>
                <w:lang w:eastAsia="ru-RU"/>
              </w:rPr>
              <w:t>Возрастная</w:t>
            </w:r>
          </w:p>
          <w:p w:rsidR="00CA3707" w:rsidRPr="00D5406C" w:rsidRDefault="00CA3707" w:rsidP="001D0477">
            <w:pPr>
              <w:pStyle w:val="1"/>
              <w:snapToGrid w:val="0"/>
              <w:spacing w:after="0" w:line="240" w:lineRule="auto"/>
              <w:ind w:left="0" w:firstLine="0"/>
              <w:contextualSpacing w:val="0"/>
              <w:jc w:val="center"/>
              <w:rPr>
                <w:rFonts w:ascii="Times New Roman" w:eastAsia="Times New Roman" w:hAnsi="Times New Roman"/>
                <w:color w:val="000000"/>
                <w:sz w:val="27"/>
                <w:szCs w:val="27"/>
                <w:lang w:eastAsia="ru-RU"/>
              </w:rPr>
            </w:pPr>
            <w:r w:rsidRPr="00D5406C">
              <w:rPr>
                <w:rFonts w:ascii="Times New Roman" w:eastAsia="Times New Roman" w:hAnsi="Times New Roman"/>
                <w:color w:val="000000"/>
                <w:sz w:val="27"/>
                <w:szCs w:val="27"/>
                <w:lang w:eastAsia="ru-RU"/>
              </w:rPr>
              <w:t>группа</w:t>
            </w:r>
          </w:p>
        </w:tc>
        <w:tc>
          <w:tcPr>
            <w:tcW w:w="1985" w:type="dxa"/>
          </w:tcPr>
          <w:p w:rsidR="00CA3707" w:rsidRPr="00D5406C" w:rsidRDefault="00CA3707" w:rsidP="001D0477">
            <w:pPr>
              <w:snapToGrid w:val="0"/>
              <w:spacing w:after="0" w:line="240" w:lineRule="auto"/>
              <w:ind w:firstLine="33"/>
              <w:jc w:val="center"/>
              <w:rPr>
                <w:rFonts w:ascii="Times New Roman" w:eastAsia="Times New Roman" w:hAnsi="Times New Roman"/>
                <w:color w:val="000000"/>
                <w:sz w:val="27"/>
                <w:szCs w:val="27"/>
                <w:lang w:eastAsia="ru-RU"/>
              </w:rPr>
            </w:pPr>
            <w:r w:rsidRPr="00D5406C">
              <w:rPr>
                <w:rFonts w:ascii="Times New Roman" w:eastAsia="Times New Roman" w:hAnsi="Times New Roman"/>
                <w:color w:val="000000"/>
                <w:sz w:val="27"/>
                <w:szCs w:val="27"/>
                <w:lang w:eastAsia="ru-RU"/>
              </w:rPr>
              <w:t>Возраст</w:t>
            </w:r>
          </w:p>
          <w:p w:rsidR="00CA3707" w:rsidRPr="00D5406C" w:rsidRDefault="00CA3707" w:rsidP="001D0477">
            <w:pPr>
              <w:snapToGrid w:val="0"/>
              <w:spacing w:after="0" w:line="240" w:lineRule="auto"/>
              <w:ind w:firstLine="33"/>
              <w:jc w:val="center"/>
              <w:rPr>
                <w:rFonts w:ascii="Times New Roman" w:eastAsia="Times New Roman" w:hAnsi="Times New Roman"/>
                <w:color w:val="000000"/>
                <w:sz w:val="27"/>
                <w:szCs w:val="27"/>
                <w:lang w:eastAsia="ru-RU"/>
              </w:rPr>
            </w:pPr>
            <w:r w:rsidRPr="00D5406C">
              <w:rPr>
                <w:rFonts w:ascii="Times New Roman" w:eastAsia="Times New Roman" w:hAnsi="Times New Roman"/>
                <w:color w:val="000000"/>
                <w:sz w:val="27"/>
                <w:szCs w:val="27"/>
                <w:lang w:eastAsia="ru-RU"/>
              </w:rPr>
              <w:t>Спортсмена</w:t>
            </w:r>
            <w:r>
              <w:rPr>
                <w:rFonts w:ascii="Times New Roman" w:eastAsia="Times New Roman" w:hAnsi="Times New Roman"/>
                <w:color w:val="000000"/>
                <w:sz w:val="27"/>
                <w:szCs w:val="27"/>
                <w:lang w:eastAsia="ru-RU"/>
              </w:rPr>
              <w:t>, лет</w:t>
            </w:r>
          </w:p>
        </w:tc>
        <w:tc>
          <w:tcPr>
            <w:tcW w:w="4252" w:type="dxa"/>
          </w:tcPr>
          <w:p w:rsidR="00CA3707" w:rsidRPr="00D5406C" w:rsidRDefault="00CA3707" w:rsidP="001D0477">
            <w:pPr>
              <w:snapToGrid w:val="0"/>
              <w:spacing w:after="0" w:line="240" w:lineRule="auto"/>
              <w:ind w:firstLine="0"/>
              <w:jc w:val="center"/>
              <w:rPr>
                <w:rFonts w:ascii="Times New Roman" w:eastAsia="Times New Roman" w:hAnsi="Times New Roman"/>
                <w:color w:val="000000"/>
                <w:sz w:val="27"/>
                <w:szCs w:val="27"/>
                <w:lang w:eastAsia="ru-RU"/>
              </w:rPr>
            </w:pPr>
            <w:r w:rsidRPr="00D5406C">
              <w:rPr>
                <w:rFonts w:ascii="Times New Roman" w:eastAsia="Times New Roman" w:hAnsi="Times New Roman"/>
                <w:color w:val="000000"/>
                <w:sz w:val="27"/>
                <w:szCs w:val="27"/>
                <w:lang w:eastAsia="ru-RU"/>
              </w:rPr>
              <w:t>Спортивная квалификация (не ниже)</w:t>
            </w:r>
          </w:p>
        </w:tc>
        <w:tc>
          <w:tcPr>
            <w:tcW w:w="1843" w:type="dxa"/>
          </w:tcPr>
          <w:p w:rsidR="00CA3707" w:rsidRPr="00E6249D" w:rsidRDefault="00CA3707" w:rsidP="001D0477">
            <w:pPr>
              <w:snapToGrid w:val="0"/>
              <w:spacing w:after="0" w:line="240" w:lineRule="auto"/>
              <w:ind w:firstLine="33"/>
              <w:jc w:val="center"/>
              <w:rPr>
                <w:rFonts w:ascii="Times New Roman" w:eastAsia="Times New Roman" w:hAnsi="Times New Roman"/>
                <w:color w:val="000000"/>
                <w:sz w:val="27"/>
                <w:szCs w:val="27"/>
                <w:lang w:eastAsia="ru-RU"/>
              </w:rPr>
            </w:pPr>
            <w:r>
              <w:rPr>
                <w:rFonts w:ascii="Times New Roman" w:eastAsia="Times New Roman" w:hAnsi="Times New Roman"/>
                <w:color w:val="000000"/>
                <w:sz w:val="27"/>
                <w:szCs w:val="27"/>
                <w:lang w:eastAsia="ru-RU"/>
              </w:rPr>
              <w:t>длина</w:t>
            </w:r>
          </w:p>
          <w:p w:rsidR="00CA3707" w:rsidRPr="00D5406C" w:rsidRDefault="00CA3707" w:rsidP="001D0477">
            <w:pPr>
              <w:snapToGrid w:val="0"/>
              <w:spacing w:after="0" w:line="240" w:lineRule="auto"/>
              <w:ind w:firstLine="33"/>
              <w:jc w:val="center"/>
              <w:rPr>
                <w:rFonts w:ascii="Times New Roman" w:eastAsia="Times New Roman" w:hAnsi="Times New Roman"/>
                <w:color w:val="000000"/>
                <w:sz w:val="27"/>
                <w:szCs w:val="27"/>
                <w:lang w:eastAsia="ru-RU"/>
              </w:rPr>
            </w:pPr>
            <w:r w:rsidRPr="00D5406C">
              <w:rPr>
                <w:rFonts w:ascii="Times New Roman" w:eastAsia="Times New Roman" w:hAnsi="Times New Roman"/>
                <w:color w:val="000000"/>
                <w:sz w:val="27"/>
                <w:szCs w:val="27"/>
                <w:lang w:eastAsia="ru-RU"/>
              </w:rPr>
              <w:t>дистанций</w:t>
            </w:r>
            <w:r>
              <w:rPr>
                <w:rFonts w:ascii="Times New Roman" w:eastAsia="Times New Roman" w:hAnsi="Times New Roman"/>
                <w:color w:val="000000"/>
                <w:sz w:val="27"/>
                <w:szCs w:val="27"/>
                <w:lang w:eastAsia="ru-RU"/>
              </w:rPr>
              <w:t xml:space="preserve">, </w:t>
            </w:r>
            <w:proofErr w:type="gramStart"/>
            <w:r>
              <w:rPr>
                <w:rFonts w:ascii="Times New Roman" w:eastAsia="Times New Roman" w:hAnsi="Times New Roman"/>
                <w:color w:val="000000"/>
                <w:sz w:val="27"/>
                <w:szCs w:val="27"/>
                <w:lang w:eastAsia="ru-RU"/>
              </w:rPr>
              <w:t>м</w:t>
            </w:r>
            <w:proofErr w:type="gramEnd"/>
            <w:r>
              <w:rPr>
                <w:rFonts w:ascii="Times New Roman" w:eastAsia="Times New Roman" w:hAnsi="Times New Roman"/>
                <w:color w:val="000000"/>
                <w:sz w:val="27"/>
                <w:szCs w:val="27"/>
                <w:lang w:eastAsia="ru-RU"/>
              </w:rPr>
              <w:t>.</w:t>
            </w:r>
          </w:p>
        </w:tc>
      </w:tr>
      <w:tr w:rsidR="00CA3707" w:rsidRPr="0092751F" w:rsidTr="001D0477">
        <w:tc>
          <w:tcPr>
            <w:tcW w:w="1701" w:type="dxa"/>
            <w:vAlign w:val="center"/>
          </w:tcPr>
          <w:p w:rsidR="00CA3707" w:rsidRPr="0092751F" w:rsidRDefault="00CA3707" w:rsidP="001D0477">
            <w:pPr>
              <w:snapToGrid w:val="0"/>
              <w:spacing w:after="0" w:line="240" w:lineRule="auto"/>
              <w:ind w:firstLine="0"/>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М/Ж 50</w:t>
            </w:r>
          </w:p>
        </w:tc>
        <w:tc>
          <w:tcPr>
            <w:tcW w:w="1985"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50-59</w:t>
            </w:r>
          </w:p>
        </w:tc>
        <w:tc>
          <w:tcPr>
            <w:tcW w:w="4252"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Без требований к спортивной квалификации</w:t>
            </w:r>
          </w:p>
        </w:tc>
        <w:tc>
          <w:tcPr>
            <w:tcW w:w="1843"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2000</w:t>
            </w:r>
          </w:p>
        </w:tc>
      </w:tr>
      <w:tr w:rsidR="00CA3707" w:rsidRPr="0092751F" w:rsidTr="001D0477">
        <w:tc>
          <w:tcPr>
            <w:tcW w:w="1701" w:type="dxa"/>
            <w:vAlign w:val="center"/>
          </w:tcPr>
          <w:p w:rsidR="00CA3707" w:rsidRPr="0092751F" w:rsidRDefault="00CA3707" w:rsidP="001D0477">
            <w:pPr>
              <w:snapToGrid w:val="0"/>
              <w:spacing w:after="0" w:line="240" w:lineRule="auto"/>
              <w:ind w:firstLine="0"/>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М/Ж 60</w:t>
            </w:r>
          </w:p>
        </w:tc>
        <w:tc>
          <w:tcPr>
            <w:tcW w:w="1985"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60-69</w:t>
            </w:r>
          </w:p>
        </w:tc>
        <w:tc>
          <w:tcPr>
            <w:tcW w:w="4252"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Без требований к спортивной квалификации</w:t>
            </w:r>
          </w:p>
        </w:tc>
        <w:tc>
          <w:tcPr>
            <w:tcW w:w="1843"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2000</w:t>
            </w:r>
          </w:p>
        </w:tc>
      </w:tr>
      <w:tr w:rsidR="00CA3707" w:rsidRPr="0092751F" w:rsidTr="001D0477">
        <w:tc>
          <w:tcPr>
            <w:tcW w:w="1701" w:type="dxa"/>
            <w:vAlign w:val="center"/>
          </w:tcPr>
          <w:p w:rsidR="00CA3707" w:rsidRPr="0092751F" w:rsidRDefault="00CA3707" w:rsidP="001D0477">
            <w:pPr>
              <w:snapToGrid w:val="0"/>
              <w:spacing w:after="0" w:line="240" w:lineRule="auto"/>
              <w:ind w:firstLine="0"/>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М/Ж 70</w:t>
            </w:r>
          </w:p>
        </w:tc>
        <w:tc>
          <w:tcPr>
            <w:tcW w:w="1985"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70 и старше</w:t>
            </w:r>
          </w:p>
        </w:tc>
        <w:tc>
          <w:tcPr>
            <w:tcW w:w="4252"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Без требований к спортивной квалификации</w:t>
            </w:r>
          </w:p>
        </w:tc>
        <w:tc>
          <w:tcPr>
            <w:tcW w:w="1843" w:type="dxa"/>
            <w:vAlign w:val="center"/>
          </w:tcPr>
          <w:p w:rsidR="00CA3707" w:rsidRPr="0092751F" w:rsidRDefault="00CA3707" w:rsidP="001D0477">
            <w:pPr>
              <w:snapToGrid w:val="0"/>
              <w:spacing w:after="0" w:line="240" w:lineRule="auto"/>
              <w:ind w:firstLine="33"/>
              <w:jc w:val="center"/>
              <w:rPr>
                <w:rFonts w:ascii="Times New Roman" w:eastAsia="Times New Roman" w:hAnsi="Times New Roman"/>
                <w:sz w:val="27"/>
                <w:szCs w:val="27"/>
                <w:lang w:eastAsia="ru-RU"/>
              </w:rPr>
            </w:pPr>
            <w:r w:rsidRPr="0092751F">
              <w:rPr>
                <w:rFonts w:ascii="Times New Roman" w:eastAsia="Times New Roman" w:hAnsi="Times New Roman"/>
                <w:sz w:val="27"/>
                <w:szCs w:val="27"/>
                <w:lang w:eastAsia="ru-RU"/>
              </w:rPr>
              <w:t>800</w:t>
            </w:r>
          </w:p>
        </w:tc>
      </w:tr>
    </w:tbl>
    <w:p w:rsidR="00CA3707" w:rsidRPr="0092751F" w:rsidRDefault="00CA3707" w:rsidP="00CA3707">
      <w:pPr>
        <w:spacing w:after="0" w:line="240" w:lineRule="auto"/>
        <w:rPr>
          <w:rFonts w:ascii="Times New Roman" w:eastAsia="SimSun" w:hAnsi="Times New Roman" w:cs="Times New Roman"/>
          <w:sz w:val="28"/>
          <w:szCs w:val="28"/>
        </w:rPr>
      </w:pPr>
      <w:r w:rsidRPr="0092751F">
        <w:rPr>
          <w:rFonts w:ascii="Times New Roman" w:eastAsia="SimSun" w:hAnsi="Times New Roman" w:cs="Times New Roman"/>
          <w:sz w:val="28"/>
          <w:szCs w:val="28"/>
        </w:rPr>
        <w:t xml:space="preserve">  </w:t>
      </w:r>
    </w:p>
    <w:p w:rsidR="00CA3707" w:rsidRDefault="00CA3707" w:rsidP="00CA3707">
      <w:pPr>
        <w:spacing w:after="0" w:line="240" w:lineRule="auto"/>
        <w:ind w:firstLine="708"/>
        <w:rPr>
          <w:rFonts w:ascii="Times New Roman" w:hAnsi="Times New Roman" w:cs="Times New Roman"/>
          <w:sz w:val="27"/>
          <w:szCs w:val="27"/>
        </w:rPr>
      </w:pPr>
      <w:r w:rsidRPr="008E57C1">
        <w:rPr>
          <w:rFonts w:ascii="Times New Roman" w:hAnsi="Times New Roman" w:cs="Times New Roman"/>
          <w:sz w:val="27"/>
          <w:szCs w:val="27"/>
        </w:rPr>
        <w:t>К соревнованиям допускаются все желаю</w:t>
      </w:r>
      <w:r>
        <w:rPr>
          <w:rFonts w:ascii="Times New Roman" w:hAnsi="Times New Roman" w:cs="Times New Roman"/>
          <w:sz w:val="27"/>
          <w:szCs w:val="27"/>
        </w:rPr>
        <w:t xml:space="preserve">щие, соответствующие возрастным </w:t>
      </w:r>
      <w:r w:rsidRPr="008E57C1">
        <w:rPr>
          <w:rFonts w:ascii="Times New Roman" w:hAnsi="Times New Roman" w:cs="Times New Roman"/>
          <w:sz w:val="27"/>
          <w:szCs w:val="27"/>
        </w:rPr>
        <w:t>группам, независимо от уровня спортивной подготовленности</w:t>
      </w:r>
      <w:r>
        <w:rPr>
          <w:rFonts w:ascii="Times New Roman" w:hAnsi="Times New Roman" w:cs="Times New Roman"/>
          <w:sz w:val="27"/>
          <w:szCs w:val="27"/>
        </w:rPr>
        <w:t>.</w:t>
      </w:r>
    </w:p>
    <w:p w:rsidR="00CA3707" w:rsidRPr="00C106F3" w:rsidRDefault="00CA3707" w:rsidP="00CA3707">
      <w:pPr>
        <w:spacing w:after="0" w:line="276" w:lineRule="auto"/>
        <w:rPr>
          <w:rFonts w:ascii="Times New Roman" w:hAnsi="Times New Roman"/>
          <w:sz w:val="28"/>
          <w:szCs w:val="28"/>
        </w:rPr>
      </w:pPr>
      <w:r w:rsidRPr="00C106F3">
        <w:rPr>
          <w:rFonts w:ascii="Times New Roman" w:hAnsi="Times New Roman"/>
          <w:sz w:val="28"/>
          <w:szCs w:val="28"/>
        </w:rPr>
        <w:t xml:space="preserve">Для участия </w:t>
      </w:r>
      <w:r>
        <w:rPr>
          <w:rFonts w:ascii="Times New Roman" w:hAnsi="Times New Roman"/>
          <w:sz w:val="28"/>
          <w:szCs w:val="28"/>
        </w:rPr>
        <w:t xml:space="preserve">в </w:t>
      </w:r>
      <w:r w:rsidRPr="00C106F3">
        <w:rPr>
          <w:rFonts w:ascii="Times New Roman" w:hAnsi="Times New Roman"/>
          <w:sz w:val="28"/>
          <w:szCs w:val="28"/>
        </w:rPr>
        <w:t>соревнованиях</w:t>
      </w:r>
      <w:r>
        <w:rPr>
          <w:rFonts w:ascii="Times New Roman" w:hAnsi="Times New Roman"/>
          <w:sz w:val="28"/>
          <w:szCs w:val="28"/>
        </w:rPr>
        <w:t xml:space="preserve"> в своей возрастной группе </w:t>
      </w:r>
      <w:r w:rsidRPr="00C106F3">
        <w:rPr>
          <w:rFonts w:ascii="Times New Roman" w:hAnsi="Times New Roman"/>
          <w:sz w:val="28"/>
          <w:szCs w:val="28"/>
        </w:rPr>
        <w:t>спортсмен должен достичь установленного возраста в календарный год проведения спортивных соревнований.</w:t>
      </w:r>
    </w:p>
    <w:p w:rsidR="00CA3707" w:rsidRPr="00CF4443" w:rsidRDefault="00CA3707" w:rsidP="00CA3707">
      <w:pPr>
        <w:spacing w:after="0" w:line="240" w:lineRule="auto"/>
        <w:ind w:firstLine="708"/>
        <w:rPr>
          <w:rFonts w:ascii="Times New Roman" w:eastAsia="SimSun" w:hAnsi="Times New Roman" w:cs="Times New Roman"/>
          <w:color w:val="000000"/>
          <w:sz w:val="28"/>
          <w:szCs w:val="28"/>
        </w:rPr>
      </w:pPr>
    </w:p>
    <w:p w:rsidR="00CA3707" w:rsidRPr="00D5406C" w:rsidRDefault="00CA3707" w:rsidP="00CA3707">
      <w:pPr>
        <w:spacing w:after="0" w:line="240" w:lineRule="auto"/>
        <w:rPr>
          <w:rFonts w:ascii="Times New Roman" w:hAnsi="Times New Roman"/>
          <w:sz w:val="16"/>
          <w:szCs w:val="16"/>
        </w:rPr>
      </w:pPr>
    </w:p>
    <w:p w:rsidR="00CA3707" w:rsidRPr="002E7F47" w:rsidRDefault="00CA3707" w:rsidP="00CA3707">
      <w:pPr>
        <w:numPr>
          <w:ilvl w:val="0"/>
          <w:numId w:val="1"/>
        </w:numPr>
        <w:spacing w:after="0" w:line="240" w:lineRule="auto"/>
        <w:ind w:firstLine="0"/>
        <w:jc w:val="center"/>
        <w:rPr>
          <w:rFonts w:ascii="Times New Roman" w:eastAsia="Times New Roman" w:hAnsi="Times New Roman" w:cs="Times New Roman"/>
          <w:sz w:val="27"/>
          <w:szCs w:val="27"/>
          <w:lang w:eastAsia="ru-RU"/>
        </w:rPr>
      </w:pPr>
      <w:r w:rsidRPr="00D5406C">
        <w:rPr>
          <w:rFonts w:ascii="Times New Roman" w:eastAsia="Times New Roman" w:hAnsi="Times New Roman" w:cs="Times New Roman"/>
          <w:b/>
          <w:bCs/>
          <w:color w:val="000000"/>
          <w:sz w:val="27"/>
          <w:szCs w:val="27"/>
          <w:lang w:eastAsia="ru-RU"/>
        </w:rPr>
        <w:t>Условия финансирования</w:t>
      </w:r>
      <w:bookmarkEnd w:id="1"/>
    </w:p>
    <w:p w:rsidR="00CA3707" w:rsidRPr="00D5465C" w:rsidRDefault="00CA3707" w:rsidP="00CA3707">
      <w:pPr>
        <w:spacing w:after="0" w:line="240" w:lineRule="auto"/>
        <w:rPr>
          <w:rFonts w:ascii="Times New Roman" w:hAnsi="Times New Roman"/>
          <w:sz w:val="26"/>
          <w:szCs w:val="26"/>
        </w:rPr>
      </w:pPr>
      <w:r w:rsidRPr="00CA3707">
        <w:rPr>
          <w:rFonts w:ascii="Times New Roman" w:hAnsi="Times New Roman"/>
          <w:sz w:val="26"/>
          <w:szCs w:val="26"/>
        </w:rPr>
        <w:t xml:space="preserve">Расходы, связанные с проведением спортивных соревнований, несет </w:t>
      </w:r>
      <w:r w:rsidRPr="00CA3707">
        <w:rPr>
          <w:rFonts w:ascii="Times New Roman" w:hAnsi="Times New Roman"/>
          <w:sz w:val="26"/>
          <w:szCs w:val="26"/>
        </w:rPr>
        <w:br/>
        <w:t xml:space="preserve">РОО «Федерация спортивного ориентирования и спортивного туризма Республики </w:t>
      </w:r>
      <w:r w:rsidRPr="00CA3707">
        <w:rPr>
          <w:rFonts w:ascii="Times New Roman" w:hAnsi="Times New Roman"/>
          <w:sz w:val="26"/>
          <w:szCs w:val="26"/>
        </w:rPr>
        <w:br/>
        <w:t>Марий Эл».</w:t>
      </w:r>
    </w:p>
    <w:p w:rsidR="00CA3707" w:rsidRDefault="00CA3707" w:rsidP="00CA3707">
      <w:pPr>
        <w:spacing w:after="0" w:line="240" w:lineRule="auto"/>
        <w:rPr>
          <w:rFonts w:ascii="Times New Roman" w:hAnsi="Times New Roman"/>
          <w:sz w:val="26"/>
          <w:szCs w:val="26"/>
        </w:rPr>
      </w:pPr>
      <w:r w:rsidRPr="00D5465C">
        <w:rPr>
          <w:rFonts w:ascii="Times New Roman" w:hAnsi="Times New Roman"/>
          <w:sz w:val="26"/>
          <w:szCs w:val="26"/>
        </w:rPr>
        <w:t>Расходы, связанные с медицинским обеспечением соревнований, награждением, несет Министерство молодежной политики, спорта и туризма Республики Марий Эл.</w:t>
      </w:r>
    </w:p>
    <w:p w:rsidR="00CA3707" w:rsidRPr="00D5465C" w:rsidRDefault="00CA3707" w:rsidP="00CA3707">
      <w:pPr>
        <w:spacing w:after="0" w:line="240" w:lineRule="auto"/>
        <w:rPr>
          <w:rFonts w:ascii="Times New Roman" w:hAnsi="Times New Roman"/>
          <w:sz w:val="26"/>
          <w:szCs w:val="26"/>
        </w:rPr>
      </w:pPr>
      <w:r>
        <w:rPr>
          <w:rFonts w:ascii="Times New Roman" w:hAnsi="Times New Roman"/>
          <w:sz w:val="26"/>
          <w:szCs w:val="26"/>
        </w:rPr>
        <w:t>Центр скандинавской ходьбы Республики Марий Эл «</w:t>
      </w:r>
      <w:proofErr w:type="spellStart"/>
      <w:r>
        <w:rPr>
          <w:rFonts w:ascii="Times New Roman" w:hAnsi="Times New Roman"/>
          <w:sz w:val="26"/>
          <w:szCs w:val="26"/>
        </w:rPr>
        <w:t>Йолгорно</w:t>
      </w:r>
      <w:proofErr w:type="spellEnd"/>
      <w:r>
        <w:rPr>
          <w:rFonts w:ascii="Times New Roman" w:hAnsi="Times New Roman"/>
          <w:sz w:val="26"/>
          <w:szCs w:val="26"/>
        </w:rPr>
        <w:t xml:space="preserve">» обеспечивает участников старта палками для северной (скандинавской) ходьбы. </w:t>
      </w:r>
    </w:p>
    <w:p w:rsidR="00CA3707" w:rsidRPr="00D5465C" w:rsidRDefault="00CA3707" w:rsidP="00CA3707">
      <w:pPr>
        <w:spacing w:after="0" w:line="240" w:lineRule="auto"/>
        <w:rPr>
          <w:rFonts w:ascii="Times New Roman" w:hAnsi="Times New Roman"/>
          <w:sz w:val="26"/>
          <w:szCs w:val="26"/>
        </w:rPr>
      </w:pPr>
      <w:r w:rsidRPr="00D5465C">
        <w:rPr>
          <w:rFonts w:ascii="Times New Roman" w:hAnsi="Times New Roman"/>
          <w:sz w:val="26"/>
          <w:szCs w:val="26"/>
        </w:rPr>
        <w:t xml:space="preserve">Расходы по участию в спортивных соревнованиях (проезд участников </w:t>
      </w:r>
      <w:r w:rsidRPr="00D5465C">
        <w:rPr>
          <w:rFonts w:ascii="Times New Roman" w:hAnsi="Times New Roman"/>
          <w:sz w:val="26"/>
          <w:szCs w:val="26"/>
        </w:rPr>
        <w:br/>
        <w:t>к месту спортивных соревнований и обратно, проживание, питание участников во время спортивных соревнований, прокат и провоз снаряжения) несут командирующие организации.</w:t>
      </w:r>
    </w:p>
    <w:p w:rsidR="00CA3707" w:rsidRPr="00D5465C" w:rsidRDefault="00CA3707" w:rsidP="00CA3707">
      <w:pPr>
        <w:spacing w:after="0" w:line="240" w:lineRule="auto"/>
        <w:rPr>
          <w:rFonts w:ascii="Times New Roman" w:hAnsi="Times New Roman"/>
          <w:sz w:val="26"/>
          <w:szCs w:val="26"/>
        </w:rPr>
      </w:pPr>
    </w:p>
    <w:p w:rsidR="00CA3707" w:rsidRDefault="00CA3707" w:rsidP="00CA3707">
      <w:pPr>
        <w:pStyle w:val="1"/>
        <w:numPr>
          <w:ilvl w:val="0"/>
          <w:numId w:val="1"/>
        </w:numPr>
        <w:spacing w:after="0" w:line="240" w:lineRule="auto"/>
        <w:ind w:left="0" w:hanging="284"/>
        <w:contextualSpacing w:val="0"/>
        <w:jc w:val="center"/>
        <w:rPr>
          <w:rFonts w:ascii="Times New Roman" w:hAnsi="Times New Roman" w:cs="Times New Roman"/>
          <w:b/>
          <w:sz w:val="26"/>
          <w:szCs w:val="26"/>
        </w:rPr>
      </w:pPr>
      <w:r w:rsidRPr="00D5465C">
        <w:rPr>
          <w:rFonts w:ascii="Times New Roman" w:hAnsi="Times New Roman" w:cs="Times New Roman"/>
          <w:b/>
          <w:sz w:val="26"/>
          <w:szCs w:val="26"/>
        </w:rPr>
        <w:t>Награждение</w:t>
      </w:r>
    </w:p>
    <w:p w:rsidR="00CA3707" w:rsidRPr="00D5465C" w:rsidRDefault="00CA3707" w:rsidP="00CA3707">
      <w:pPr>
        <w:pStyle w:val="1"/>
        <w:spacing w:after="0" w:line="240" w:lineRule="auto"/>
        <w:ind w:left="0" w:firstLine="0"/>
        <w:contextualSpacing w:val="0"/>
        <w:rPr>
          <w:rFonts w:ascii="Times New Roman" w:hAnsi="Times New Roman" w:cs="Times New Roman"/>
          <w:b/>
          <w:sz w:val="26"/>
          <w:szCs w:val="26"/>
        </w:rPr>
      </w:pPr>
    </w:p>
    <w:p w:rsidR="00CA3707" w:rsidRDefault="00CA3707" w:rsidP="00CA3707">
      <w:pPr>
        <w:pStyle w:val="2"/>
        <w:spacing w:after="0" w:line="240" w:lineRule="auto"/>
        <w:ind w:left="0" w:firstLine="708"/>
        <w:contextualSpacing w:val="0"/>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Спортсмены</w:t>
      </w:r>
      <w:r w:rsidRPr="00D5465C">
        <w:rPr>
          <w:rFonts w:ascii="Times New Roman" w:eastAsia="Times New Roman" w:hAnsi="Times New Roman" w:cs="Times New Roman"/>
          <w:color w:val="000000"/>
          <w:sz w:val="26"/>
          <w:szCs w:val="26"/>
          <w:lang w:eastAsia="ru-RU"/>
        </w:rPr>
        <w:t>, занявшие 1, 2 и 3 места</w:t>
      </w:r>
      <w:r>
        <w:rPr>
          <w:rFonts w:ascii="Times New Roman" w:eastAsia="Times New Roman" w:hAnsi="Times New Roman" w:cs="Times New Roman"/>
          <w:color w:val="000000"/>
          <w:sz w:val="26"/>
          <w:szCs w:val="26"/>
          <w:lang w:eastAsia="ru-RU"/>
        </w:rPr>
        <w:t xml:space="preserve"> в своих возрастных группах среди мужчин и женщин</w:t>
      </w:r>
      <w:r w:rsidRPr="00D546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награждаются</w:t>
      </w:r>
      <w:r w:rsidRPr="00D5465C">
        <w:rPr>
          <w:rFonts w:ascii="Times New Roman" w:eastAsia="Times New Roman" w:hAnsi="Times New Roman" w:cs="Times New Roman"/>
          <w:color w:val="000000"/>
          <w:sz w:val="26"/>
          <w:szCs w:val="26"/>
          <w:lang w:eastAsia="ru-RU"/>
        </w:rPr>
        <w:t xml:space="preserve"> </w:t>
      </w:r>
      <w:r w:rsidRPr="000A28FC">
        <w:rPr>
          <w:rFonts w:ascii="Times New Roman" w:eastAsia="Times New Roman" w:hAnsi="Times New Roman" w:cs="Times New Roman"/>
          <w:sz w:val="26"/>
          <w:szCs w:val="26"/>
          <w:lang w:eastAsia="ru-RU"/>
        </w:rPr>
        <w:t>медалями и дипломами</w:t>
      </w:r>
      <w:r w:rsidRPr="006F51B1">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color w:val="000000"/>
          <w:sz w:val="26"/>
          <w:szCs w:val="26"/>
          <w:lang w:eastAsia="ru-RU"/>
        </w:rPr>
        <w:t>М</w:t>
      </w:r>
      <w:r w:rsidRPr="00D5465C">
        <w:rPr>
          <w:rFonts w:ascii="Times New Roman" w:hAnsi="Times New Roman"/>
          <w:sz w:val="26"/>
          <w:szCs w:val="26"/>
        </w:rPr>
        <w:t>инистерст</w:t>
      </w:r>
      <w:r>
        <w:rPr>
          <w:rFonts w:ascii="Times New Roman" w:hAnsi="Times New Roman"/>
          <w:sz w:val="26"/>
          <w:szCs w:val="26"/>
        </w:rPr>
        <w:t xml:space="preserve">ва </w:t>
      </w:r>
      <w:r w:rsidRPr="00D5465C">
        <w:rPr>
          <w:rFonts w:ascii="Times New Roman" w:hAnsi="Times New Roman"/>
          <w:sz w:val="26"/>
          <w:szCs w:val="26"/>
        </w:rPr>
        <w:t>молодежной политики</w:t>
      </w:r>
      <w:r>
        <w:rPr>
          <w:rFonts w:ascii="Times New Roman" w:hAnsi="Times New Roman"/>
          <w:sz w:val="26"/>
          <w:szCs w:val="26"/>
        </w:rPr>
        <w:t xml:space="preserve"> спорта и туризма и </w:t>
      </w:r>
      <w:r w:rsidRPr="000A28FC">
        <w:rPr>
          <w:rFonts w:ascii="Times New Roman" w:hAnsi="Times New Roman"/>
          <w:sz w:val="26"/>
          <w:szCs w:val="26"/>
        </w:rPr>
        <w:t>памятными подарками</w:t>
      </w:r>
      <w:r>
        <w:rPr>
          <w:rFonts w:ascii="Times New Roman" w:hAnsi="Times New Roman"/>
          <w:sz w:val="26"/>
          <w:szCs w:val="26"/>
        </w:rPr>
        <w:t>.</w:t>
      </w:r>
    </w:p>
    <w:p w:rsidR="00CA3707" w:rsidRDefault="00CA3707" w:rsidP="00CA3707">
      <w:pPr>
        <w:spacing w:after="0" w:line="240" w:lineRule="auto"/>
        <w:ind w:firstLine="708"/>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Все участники награждаются </w:t>
      </w:r>
      <w:r>
        <w:rPr>
          <w:rFonts w:ascii="Times New Roman" w:hAnsi="Times New Roman"/>
          <w:sz w:val="26"/>
          <w:szCs w:val="26"/>
        </w:rPr>
        <w:t xml:space="preserve">памятными </w:t>
      </w:r>
      <w:r w:rsidRPr="001E0EEC">
        <w:rPr>
          <w:rFonts w:ascii="Times New Roman" w:eastAsia="Times New Roman" w:hAnsi="Times New Roman" w:cs="Times New Roman"/>
          <w:sz w:val="26"/>
          <w:szCs w:val="26"/>
          <w:lang w:eastAsia="ru-RU"/>
        </w:rPr>
        <w:t>медалями</w:t>
      </w:r>
      <w:r>
        <w:rPr>
          <w:rFonts w:ascii="Times New Roman" w:hAnsi="Times New Roman"/>
          <w:sz w:val="26"/>
          <w:szCs w:val="26"/>
        </w:rPr>
        <w:t xml:space="preserve"> и</w:t>
      </w:r>
      <w:r w:rsidRPr="00E6249D">
        <w:rPr>
          <w:rFonts w:ascii="Times New Roman" w:hAnsi="Times New Roman"/>
          <w:sz w:val="26"/>
          <w:szCs w:val="26"/>
        </w:rPr>
        <w:t xml:space="preserve"> </w:t>
      </w:r>
      <w:r w:rsidRPr="000A28FC">
        <w:rPr>
          <w:rFonts w:ascii="Times New Roman" w:hAnsi="Times New Roman"/>
          <w:sz w:val="26"/>
          <w:szCs w:val="26"/>
        </w:rPr>
        <w:t>памятными подарками</w:t>
      </w:r>
      <w:r>
        <w:rPr>
          <w:rFonts w:ascii="Times New Roman" w:eastAsia="Times New Roman" w:hAnsi="Times New Roman" w:cs="Times New Roman"/>
          <w:color w:val="000000"/>
          <w:sz w:val="26"/>
          <w:szCs w:val="26"/>
          <w:lang w:eastAsia="ru-RU"/>
        </w:rPr>
        <w:t>.</w:t>
      </w:r>
    </w:p>
    <w:p w:rsidR="00CA3707" w:rsidRPr="00C1300B" w:rsidRDefault="00CA3707" w:rsidP="00CA3707">
      <w:pPr>
        <w:spacing w:after="0" w:line="240" w:lineRule="auto"/>
        <w:ind w:firstLine="708"/>
        <w:rPr>
          <w:rFonts w:ascii="Times New Roman" w:hAnsi="Times New Roman"/>
          <w:color w:val="FF0000"/>
          <w:sz w:val="16"/>
          <w:szCs w:val="16"/>
        </w:rPr>
      </w:pPr>
    </w:p>
    <w:p w:rsidR="00CA3707" w:rsidRPr="00612F17" w:rsidRDefault="00CA3707" w:rsidP="00CA3707">
      <w:pPr>
        <w:pStyle w:val="2"/>
        <w:numPr>
          <w:ilvl w:val="0"/>
          <w:numId w:val="1"/>
        </w:numPr>
        <w:shd w:val="clear" w:color="auto" w:fill="FFFFFF"/>
        <w:spacing w:after="0" w:line="240" w:lineRule="auto"/>
        <w:jc w:val="center"/>
        <w:outlineLvl w:val="2"/>
        <w:rPr>
          <w:rFonts w:ascii="Times New Roman" w:eastAsia="Times New Roman" w:hAnsi="Times New Roman" w:cs="Times New Roman"/>
          <w:b/>
          <w:bCs/>
          <w:sz w:val="27"/>
          <w:szCs w:val="27"/>
        </w:rPr>
      </w:pPr>
      <w:r w:rsidRPr="00612F17">
        <w:rPr>
          <w:rFonts w:ascii="Times New Roman" w:eastAsia="Times New Roman" w:hAnsi="Times New Roman" w:cs="Times New Roman"/>
          <w:b/>
          <w:bCs/>
          <w:sz w:val="27"/>
          <w:szCs w:val="27"/>
        </w:rPr>
        <w:t xml:space="preserve">Обеспечение безопасности участников и зрителей, медицинское обеспечение, антидопинговое обеспечение </w:t>
      </w:r>
    </w:p>
    <w:p w:rsidR="00CA3707" w:rsidRPr="002E7F47" w:rsidRDefault="00CA3707" w:rsidP="00CA3707">
      <w:pPr>
        <w:pStyle w:val="2"/>
        <w:shd w:val="clear" w:color="auto" w:fill="FFFFFF"/>
        <w:spacing w:after="0" w:line="240" w:lineRule="auto"/>
        <w:ind w:left="1276" w:firstLine="142"/>
        <w:jc w:val="center"/>
        <w:outlineLvl w:val="2"/>
        <w:rPr>
          <w:rFonts w:ascii="Times New Roman" w:eastAsia="Times New Roman" w:hAnsi="Times New Roman" w:cs="Times New Roman"/>
          <w:b/>
          <w:bCs/>
          <w:sz w:val="27"/>
          <w:szCs w:val="27"/>
        </w:rPr>
      </w:pPr>
      <w:r w:rsidRPr="00612F17">
        <w:rPr>
          <w:rFonts w:ascii="Times New Roman" w:eastAsia="Times New Roman" w:hAnsi="Times New Roman" w:cs="Times New Roman"/>
          <w:b/>
          <w:bCs/>
          <w:sz w:val="27"/>
          <w:szCs w:val="27"/>
        </w:rPr>
        <w:t>спортивных соревнований</w:t>
      </w:r>
    </w:p>
    <w:p w:rsidR="00CA3707" w:rsidRPr="004A1032" w:rsidRDefault="00CA3707" w:rsidP="00CA3707">
      <w:pPr>
        <w:shd w:val="clear" w:color="auto" w:fill="FFFFFF"/>
        <w:spacing w:after="0" w:line="240" w:lineRule="auto"/>
        <w:rPr>
          <w:rFonts w:ascii="Times New Roman" w:eastAsia="Times New Roman" w:hAnsi="Times New Roman" w:cs="Times New Roman"/>
          <w:sz w:val="27"/>
          <w:szCs w:val="27"/>
        </w:rPr>
      </w:pPr>
      <w:r w:rsidRPr="004A1032">
        <w:rPr>
          <w:rFonts w:ascii="Times New Roman" w:eastAsia="Times New Roman" w:hAnsi="Times New Roman" w:cs="Times New Roman"/>
          <w:sz w:val="27"/>
          <w:szCs w:val="27"/>
        </w:rPr>
        <w:t xml:space="preserve">Обеспечение безопасности участников и зрителей на спортивных соревнованиях осуществляется согласно требованиям Правилам обеспечения безопасности при проведении официальных спортивных соревнований, </w:t>
      </w:r>
      <w:r w:rsidRPr="004A1032">
        <w:rPr>
          <w:rFonts w:ascii="Times New Roman" w:eastAsia="Times New Roman" w:hAnsi="Times New Roman" w:cs="Times New Roman"/>
          <w:sz w:val="27"/>
          <w:szCs w:val="27"/>
        </w:rPr>
        <w:lastRenderedPageBreak/>
        <w:t>утвержденных постановлением Правительства Российской Федера</w:t>
      </w:r>
      <w:r>
        <w:rPr>
          <w:rFonts w:ascii="Times New Roman" w:eastAsia="Times New Roman" w:hAnsi="Times New Roman" w:cs="Times New Roman"/>
          <w:sz w:val="27"/>
          <w:szCs w:val="27"/>
        </w:rPr>
        <w:t xml:space="preserve">ции </w:t>
      </w:r>
      <w:r>
        <w:rPr>
          <w:rFonts w:ascii="Times New Roman" w:eastAsia="Times New Roman" w:hAnsi="Times New Roman" w:cs="Times New Roman"/>
          <w:sz w:val="27"/>
          <w:szCs w:val="27"/>
        </w:rPr>
        <w:br/>
        <w:t>от 18 апреля 2014 г. №</w:t>
      </w:r>
      <w:r w:rsidRPr="004A1032">
        <w:rPr>
          <w:rFonts w:ascii="Times New Roman" w:eastAsia="Times New Roman" w:hAnsi="Times New Roman" w:cs="Times New Roman"/>
          <w:sz w:val="27"/>
          <w:szCs w:val="27"/>
        </w:rPr>
        <w:t> 353.</w:t>
      </w:r>
    </w:p>
    <w:p w:rsidR="00CA3707" w:rsidRPr="004A1032" w:rsidRDefault="00CA3707" w:rsidP="00CA3707">
      <w:pPr>
        <w:spacing w:after="0" w:line="240" w:lineRule="auto"/>
        <w:rPr>
          <w:rFonts w:ascii="Times New Roman" w:hAnsi="Times New Roman" w:cs="Times New Roman"/>
          <w:sz w:val="27"/>
          <w:szCs w:val="27"/>
        </w:rPr>
      </w:pPr>
      <w:proofErr w:type="gramStart"/>
      <w:r w:rsidRPr="004A1032">
        <w:rPr>
          <w:rFonts w:ascii="Times New Roman" w:hAnsi="Times New Roman" w:cs="Times New Roman"/>
          <w:sz w:val="27"/>
          <w:szCs w:val="27"/>
        </w:rPr>
        <w:t>Оказание скорой медицинской помощи, а также допуск участников осуществляется в соответствии с приказом Министерства здравоохранения Российской Федерации от 23.10.2020 г.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w:t>
      </w:r>
      <w:proofErr w:type="gramEnd"/>
      <w:r w:rsidRPr="004A1032">
        <w:rPr>
          <w:rFonts w:ascii="Times New Roman" w:hAnsi="Times New Roman" w:cs="Times New Roman"/>
          <w:sz w:val="27"/>
          <w:szCs w:val="27"/>
        </w:rPr>
        <w:t xml:space="preserve"> в организациях и (или) выполнить нормативы испытаний (тестов) Всероссийского физкультурно-спортивного комплекса «Готов к труду </w:t>
      </w:r>
      <w:r>
        <w:rPr>
          <w:rFonts w:ascii="Times New Roman" w:hAnsi="Times New Roman" w:cs="Times New Roman"/>
          <w:sz w:val="27"/>
          <w:szCs w:val="27"/>
        </w:rPr>
        <w:br/>
      </w:r>
      <w:r w:rsidRPr="004A1032">
        <w:rPr>
          <w:rFonts w:ascii="Times New Roman" w:hAnsi="Times New Roman" w:cs="Times New Roman"/>
          <w:sz w:val="27"/>
          <w:szCs w:val="27"/>
        </w:rPr>
        <w:t xml:space="preserve">и обороне (ГТО)» и форм медицинских заключений о допуске к участию </w:t>
      </w:r>
      <w:r>
        <w:rPr>
          <w:rFonts w:ascii="Times New Roman" w:hAnsi="Times New Roman" w:cs="Times New Roman"/>
          <w:sz w:val="27"/>
          <w:szCs w:val="27"/>
        </w:rPr>
        <w:br/>
      </w:r>
      <w:r w:rsidRPr="004A1032">
        <w:rPr>
          <w:rFonts w:ascii="Times New Roman" w:hAnsi="Times New Roman" w:cs="Times New Roman"/>
          <w:sz w:val="27"/>
          <w:szCs w:val="27"/>
        </w:rPr>
        <w:t>в физкультурных и спортивных мероприятиях».</w:t>
      </w:r>
    </w:p>
    <w:p w:rsidR="00CA3707" w:rsidRPr="004A1032" w:rsidRDefault="00CA3707" w:rsidP="00CA3707">
      <w:pPr>
        <w:shd w:val="clear" w:color="auto" w:fill="FFFFFF"/>
        <w:spacing w:after="0" w:line="240" w:lineRule="auto"/>
        <w:rPr>
          <w:rFonts w:ascii="Times New Roman" w:eastAsia="Times New Roman" w:hAnsi="Times New Roman" w:cs="Times New Roman"/>
          <w:sz w:val="27"/>
          <w:szCs w:val="27"/>
        </w:rPr>
      </w:pPr>
      <w:r w:rsidRPr="004A1032">
        <w:rPr>
          <w:rFonts w:ascii="Times New Roman" w:eastAsia="Times New Roman" w:hAnsi="Times New Roman" w:cs="Times New Roman"/>
          <w:sz w:val="27"/>
          <w:szCs w:val="27"/>
        </w:rPr>
        <w:t xml:space="preserve">Антидопинговое обеспечение спортивных мероприятий </w:t>
      </w:r>
      <w:r w:rsidRPr="004A1032">
        <w:rPr>
          <w:rFonts w:ascii="Times New Roman" w:eastAsia="Times New Roman" w:hAnsi="Times New Roman" w:cs="Times New Roman"/>
          <w:sz w:val="27"/>
          <w:szCs w:val="27"/>
        </w:rPr>
        <w:br/>
        <w:t xml:space="preserve">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Pr="004A1032">
        <w:rPr>
          <w:rFonts w:ascii="Times New Roman" w:eastAsia="Times New Roman" w:hAnsi="Times New Roman" w:cs="Times New Roman"/>
          <w:sz w:val="27"/>
          <w:szCs w:val="27"/>
        </w:rPr>
        <w:t>Минспорта</w:t>
      </w:r>
      <w:proofErr w:type="spellEnd"/>
      <w:r w:rsidRPr="004A1032">
        <w:rPr>
          <w:rFonts w:ascii="Times New Roman" w:eastAsia="Times New Roman" w:hAnsi="Times New Roman" w:cs="Times New Roman"/>
          <w:sz w:val="27"/>
          <w:szCs w:val="27"/>
        </w:rPr>
        <w:t xml:space="preserve"> России от 24 июня 2021 года № 464.</w:t>
      </w:r>
    </w:p>
    <w:p w:rsidR="00CA3707" w:rsidRPr="004A1032" w:rsidRDefault="00CA3707" w:rsidP="00CA3707">
      <w:pPr>
        <w:spacing w:after="0" w:line="240" w:lineRule="auto"/>
        <w:ind w:firstLine="720"/>
        <w:rPr>
          <w:rFonts w:ascii="Times New Roman" w:hAnsi="Times New Roman" w:cs="Times New Roman"/>
          <w:sz w:val="27"/>
          <w:szCs w:val="27"/>
        </w:rPr>
      </w:pPr>
      <w:r w:rsidRPr="004A1032">
        <w:rPr>
          <w:rFonts w:ascii="Times New Roman" w:hAnsi="Times New Roman" w:cs="Times New Roman"/>
          <w:sz w:val="27"/>
          <w:szCs w:val="27"/>
        </w:rPr>
        <w:t xml:space="preserve">При проведении соревнований руководствоваться Приказом </w:t>
      </w:r>
      <w:r w:rsidRPr="004A1032">
        <w:rPr>
          <w:rFonts w:ascii="Times New Roman" w:hAnsi="Times New Roman" w:cs="Times New Roman"/>
          <w:sz w:val="27"/>
          <w:szCs w:val="27"/>
        </w:rPr>
        <w:br/>
        <w:t xml:space="preserve">и рекомендациями Министерства молодежной политики, спорта </w:t>
      </w:r>
      <w:r w:rsidRPr="004A1032">
        <w:rPr>
          <w:rFonts w:ascii="Times New Roman" w:hAnsi="Times New Roman" w:cs="Times New Roman"/>
          <w:sz w:val="27"/>
          <w:szCs w:val="27"/>
        </w:rPr>
        <w:br/>
        <w:t xml:space="preserve">и туризма Республики Марий Эл от 05 августа 2020 г. №466 «О проведении </w:t>
      </w:r>
      <w:r w:rsidRPr="004A1032">
        <w:rPr>
          <w:rFonts w:ascii="Times New Roman" w:hAnsi="Times New Roman" w:cs="Times New Roman"/>
          <w:sz w:val="27"/>
          <w:szCs w:val="27"/>
        </w:rPr>
        <w:br/>
        <w:t>на территории Республики Марий Эл спортивных соревнований».</w:t>
      </w:r>
    </w:p>
    <w:p w:rsidR="00CA3707" w:rsidRPr="00941E3D" w:rsidRDefault="00CA3707" w:rsidP="00CA3707">
      <w:pPr>
        <w:spacing w:after="0" w:line="240" w:lineRule="auto"/>
        <w:rPr>
          <w:rFonts w:ascii="Times New Roman" w:eastAsia="Times New Roman" w:hAnsi="Times New Roman" w:cs="Times New Roman"/>
          <w:sz w:val="27"/>
          <w:szCs w:val="27"/>
        </w:rPr>
      </w:pPr>
      <w:r w:rsidRPr="004A1032">
        <w:rPr>
          <w:rFonts w:ascii="Times New Roman" w:eastAsia="Times New Roman" w:hAnsi="Times New Roman" w:cs="Times New Roman"/>
          <w:sz w:val="27"/>
          <w:szCs w:val="27"/>
        </w:rPr>
        <w:t xml:space="preserve">Участникам, представителям, тренерам и судьям, находящимся </w:t>
      </w:r>
      <w:r w:rsidRPr="004A1032">
        <w:rPr>
          <w:rFonts w:ascii="Times New Roman" w:eastAsia="Times New Roman" w:hAnsi="Times New Roman" w:cs="Times New Roman"/>
          <w:sz w:val="27"/>
          <w:szCs w:val="27"/>
        </w:rPr>
        <w:br/>
        <w:t xml:space="preserve">на соревнованиях, необходимо соблюдать Регламент по организации </w:t>
      </w:r>
      <w:r w:rsidRPr="004A1032">
        <w:rPr>
          <w:rFonts w:ascii="Times New Roman" w:eastAsia="Times New Roman" w:hAnsi="Times New Roman" w:cs="Times New Roman"/>
          <w:sz w:val="27"/>
          <w:szCs w:val="27"/>
        </w:rPr>
        <w:br/>
        <w:t xml:space="preserve">и проведению официальных физкультурных и спортивных мероприятий </w:t>
      </w:r>
      <w:r w:rsidRPr="004A1032">
        <w:rPr>
          <w:rFonts w:ascii="Times New Roman" w:eastAsia="Times New Roman" w:hAnsi="Times New Roman" w:cs="Times New Roman"/>
          <w:sz w:val="27"/>
          <w:szCs w:val="27"/>
        </w:rPr>
        <w:br/>
        <w:t xml:space="preserve">на территории РФ в условиях сохранения рисков распространения COVID-19 </w:t>
      </w:r>
      <w:r w:rsidRPr="004A1032">
        <w:rPr>
          <w:rFonts w:ascii="Times New Roman" w:eastAsia="Times New Roman" w:hAnsi="Times New Roman" w:cs="Times New Roman"/>
          <w:sz w:val="27"/>
          <w:szCs w:val="27"/>
        </w:rPr>
        <w:br/>
        <w:t>и его дополнений и изменений.</w:t>
      </w:r>
    </w:p>
    <w:p w:rsidR="00CA3707" w:rsidRPr="005B7FD1" w:rsidRDefault="00CA3707" w:rsidP="00CA3707">
      <w:pPr>
        <w:shd w:val="clear" w:color="auto" w:fill="FFFFFF"/>
        <w:tabs>
          <w:tab w:val="left" w:pos="567"/>
        </w:tabs>
        <w:spacing w:after="0" w:line="240" w:lineRule="auto"/>
        <w:ind w:firstLine="0"/>
        <w:rPr>
          <w:rFonts w:ascii="Times New Roman" w:hAnsi="Times New Roman"/>
          <w:sz w:val="26"/>
          <w:szCs w:val="26"/>
        </w:rPr>
      </w:pPr>
    </w:p>
    <w:p w:rsidR="00CA3707" w:rsidRDefault="00CA3707" w:rsidP="00CA3707">
      <w:pPr>
        <w:pStyle w:val="3"/>
        <w:numPr>
          <w:ilvl w:val="1"/>
          <w:numId w:val="2"/>
        </w:numPr>
        <w:shd w:val="clear" w:color="auto" w:fill="auto"/>
        <w:spacing w:line="240" w:lineRule="auto"/>
        <w:jc w:val="center"/>
        <w:rPr>
          <w:rFonts w:ascii="Times New Roman" w:eastAsia="SimSun" w:hAnsi="Times New Roman" w:cs="Times New Roman"/>
          <w:b/>
          <w:color w:val="000000"/>
          <w:sz w:val="26"/>
          <w:szCs w:val="26"/>
        </w:rPr>
      </w:pPr>
      <w:r w:rsidRPr="002E7F47">
        <w:rPr>
          <w:rFonts w:ascii="Times New Roman" w:eastAsia="SimSun" w:hAnsi="Times New Roman" w:cs="Times New Roman"/>
          <w:b/>
          <w:color w:val="000000"/>
          <w:sz w:val="26"/>
          <w:szCs w:val="26"/>
        </w:rPr>
        <w:t>Правила соревнования и инвентарь</w:t>
      </w:r>
    </w:p>
    <w:p w:rsidR="00CA3707" w:rsidRDefault="00CA3707" w:rsidP="00CA3707">
      <w:pPr>
        <w:pStyle w:val="2"/>
        <w:snapToGrid w:val="0"/>
        <w:spacing w:after="0" w:line="240" w:lineRule="auto"/>
        <w:ind w:left="1211" w:firstLine="0"/>
        <w:contextualSpacing w:val="0"/>
        <w:rPr>
          <w:rFonts w:ascii="Times New Roman" w:eastAsia="Times New Roman" w:hAnsi="Times New Roman" w:cs="Times New Roman"/>
          <w:sz w:val="26"/>
          <w:szCs w:val="26"/>
          <w:lang w:eastAsia="ru-RU"/>
        </w:rPr>
      </w:pPr>
    </w:p>
    <w:p w:rsidR="00CA3707" w:rsidRDefault="00CA3707" w:rsidP="00CA3707">
      <w:pPr>
        <w:pStyle w:val="2"/>
        <w:snapToGrid w:val="0"/>
        <w:spacing w:after="0" w:line="240" w:lineRule="auto"/>
        <w:ind w:left="0" w:firstLine="708"/>
        <w:contextualSpacing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Дистанция имеет </w:t>
      </w:r>
      <w:r w:rsidRPr="006E3714">
        <w:rPr>
          <w:rFonts w:ascii="Times New Roman" w:eastAsia="Times New Roman" w:hAnsi="Times New Roman" w:cs="Times New Roman"/>
          <w:sz w:val="26"/>
          <w:szCs w:val="26"/>
          <w:lang w:eastAsia="ru-RU"/>
        </w:rPr>
        <w:t xml:space="preserve"> асфальт</w:t>
      </w:r>
      <w:r>
        <w:rPr>
          <w:rFonts w:ascii="Times New Roman" w:eastAsia="Times New Roman" w:hAnsi="Times New Roman" w:cs="Times New Roman"/>
          <w:sz w:val="26"/>
          <w:szCs w:val="26"/>
          <w:lang w:eastAsia="ru-RU"/>
        </w:rPr>
        <w:t>овое</w:t>
      </w:r>
      <w:r w:rsidRPr="006E371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w:t>
      </w:r>
      <w:r w:rsidRPr="006E3714">
        <w:rPr>
          <w:rFonts w:ascii="Times New Roman" w:eastAsia="Times New Roman" w:hAnsi="Times New Roman" w:cs="Times New Roman"/>
          <w:sz w:val="26"/>
          <w:szCs w:val="26"/>
          <w:lang w:eastAsia="ru-RU"/>
        </w:rPr>
        <w:t>окрытие.</w:t>
      </w:r>
    </w:p>
    <w:p w:rsidR="00CA3707" w:rsidRDefault="00CA3707" w:rsidP="00CA3707">
      <w:pPr>
        <w:tabs>
          <w:tab w:val="left" w:pos="0"/>
        </w:tabs>
        <w:spacing w:after="0" w:line="240" w:lineRule="auto"/>
        <w:ind w:firstLine="0"/>
        <w:rPr>
          <w:rFonts w:ascii="Times New Roman" w:hAnsi="Times New Roman" w:cs="Times New Roman"/>
          <w:sz w:val="26"/>
          <w:szCs w:val="26"/>
        </w:rPr>
      </w:pPr>
      <w:r>
        <w:rPr>
          <w:rFonts w:ascii="Times New Roman" w:hAnsi="Times New Roman" w:cs="Times New Roman"/>
          <w:color w:val="000000"/>
          <w:sz w:val="26"/>
          <w:szCs w:val="26"/>
        </w:rPr>
        <w:tab/>
      </w:r>
      <w:r>
        <w:rPr>
          <w:rFonts w:ascii="Times New Roman" w:hAnsi="Times New Roman" w:cs="Times New Roman"/>
          <w:sz w:val="26"/>
          <w:szCs w:val="26"/>
        </w:rPr>
        <w:t>Для участия в соревновании представителям команд из муниципальных районов и предприятий предоставляются палки для северной ходьбы под их личную ответственность с регистрацией ведомости выдачи инвентаря для северной ходьбы.</w:t>
      </w:r>
    </w:p>
    <w:p w:rsidR="00CA3707" w:rsidRDefault="00CA3707" w:rsidP="00CA3707">
      <w:pPr>
        <w:tabs>
          <w:tab w:val="left" w:pos="0"/>
        </w:tabs>
        <w:spacing w:after="0" w:line="240" w:lineRule="auto"/>
        <w:ind w:firstLine="0"/>
        <w:rPr>
          <w:rFonts w:ascii="Times New Roman" w:hAnsi="Times New Roman" w:cs="Times New Roman"/>
          <w:color w:val="000000"/>
          <w:sz w:val="26"/>
          <w:szCs w:val="26"/>
        </w:rPr>
      </w:pPr>
      <w:r>
        <w:rPr>
          <w:rFonts w:ascii="Times New Roman" w:hAnsi="Times New Roman" w:cs="Times New Roman"/>
          <w:sz w:val="26"/>
          <w:szCs w:val="26"/>
        </w:rPr>
        <w:tab/>
        <w:t>Индивидуальные участники получают инвентарь под залоговую сумму 1000 руб., после возвращения инвентаря для северной ходьбы залоговая сумма возвращается участнику.</w:t>
      </w:r>
    </w:p>
    <w:p w:rsidR="00CA3707" w:rsidRPr="0061771E" w:rsidRDefault="00CA3707" w:rsidP="00CA3707">
      <w:pPr>
        <w:pStyle w:val="2"/>
        <w:snapToGrid w:val="0"/>
        <w:spacing w:after="0" w:line="240" w:lineRule="auto"/>
        <w:ind w:left="0" w:firstLine="568"/>
        <w:contextualSpacing w:val="0"/>
        <w:rPr>
          <w:rFonts w:ascii="Times New Roman" w:hAnsi="Times New Roman" w:cs="Times New Roman"/>
          <w:sz w:val="26"/>
          <w:szCs w:val="26"/>
        </w:rPr>
      </w:pPr>
      <w:r w:rsidRPr="00203197">
        <w:rPr>
          <w:rFonts w:ascii="Times New Roman" w:hAnsi="Times New Roman" w:cs="Times New Roman"/>
          <w:color w:val="000000"/>
          <w:sz w:val="26"/>
          <w:szCs w:val="26"/>
        </w:rPr>
        <w:t xml:space="preserve">Участник, дисквалифицированный за неспортивное поведение или </w:t>
      </w:r>
      <w:r>
        <w:rPr>
          <w:rFonts w:ascii="Times New Roman" w:hAnsi="Times New Roman" w:cs="Times New Roman"/>
          <w:color w:val="000000"/>
          <w:sz w:val="26"/>
          <w:szCs w:val="26"/>
        </w:rPr>
        <w:t>переход на бег</w:t>
      </w:r>
      <w:r w:rsidRPr="00203197">
        <w:rPr>
          <w:rFonts w:ascii="Times New Roman" w:hAnsi="Times New Roman" w:cs="Times New Roman"/>
          <w:color w:val="000000"/>
          <w:sz w:val="26"/>
          <w:szCs w:val="26"/>
        </w:rPr>
        <w:t>, лишается права дальнейшего участия в соревнованиях.</w:t>
      </w:r>
      <w:r>
        <w:rPr>
          <w:rFonts w:ascii="Times New Roman" w:hAnsi="Times New Roman" w:cs="Times New Roman"/>
          <w:sz w:val="26"/>
          <w:szCs w:val="26"/>
        </w:rPr>
        <w:tab/>
      </w:r>
    </w:p>
    <w:p w:rsidR="00CA3707" w:rsidRPr="00203197" w:rsidRDefault="00CA3707" w:rsidP="00CA3707">
      <w:pPr>
        <w:pStyle w:val="3"/>
        <w:shd w:val="clear" w:color="auto" w:fill="auto"/>
        <w:tabs>
          <w:tab w:val="left" w:pos="0"/>
        </w:tabs>
        <w:spacing w:line="240" w:lineRule="auto"/>
        <w:ind w:firstLine="0"/>
        <w:jc w:val="both"/>
        <w:rPr>
          <w:rFonts w:ascii="Times New Roman" w:hAnsi="Times New Roman" w:cs="Times New Roman"/>
          <w:sz w:val="26"/>
          <w:szCs w:val="26"/>
        </w:rPr>
      </w:pPr>
      <w:r>
        <w:rPr>
          <w:rFonts w:ascii="Times New Roman" w:hAnsi="Times New Roman" w:cs="Times New Roman"/>
          <w:sz w:val="26"/>
          <w:szCs w:val="26"/>
        </w:rPr>
        <w:tab/>
      </w:r>
      <w:r w:rsidRPr="001E0EEC">
        <w:rPr>
          <w:rFonts w:ascii="Times New Roman" w:hAnsi="Times New Roman" w:cs="Times New Roman"/>
          <w:sz w:val="26"/>
          <w:szCs w:val="26"/>
        </w:rPr>
        <w:t>Использование башмачков для палок на дистанциях с асфальтовым покрытием ОБЯЗАТЕЛЬНО.</w:t>
      </w:r>
    </w:p>
    <w:p w:rsidR="00CA3707" w:rsidRPr="00203197" w:rsidRDefault="00CA3707" w:rsidP="00CA3707">
      <w:pPr>
        <w:pStyle w:val="3"/>
        <w:shd w:val="clear" w:color="auto" w:fill="auto"/>
        <w:tabs>
          <w:tab w:val="left" w:pos="367"/>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color w:val="000000"/>
          <w:sz w:val="26"/>
          <w:szCs w:val="26"/>
        </w:rPr>
        <w:t xml:space="preserve">Использование наушников </w:t>
      </w:r>
      <w:r>
        <w:rPr>
          <w:rFonts w:ascii="Times New Roman" w:hAnsi="Times New Roman" w:cs="Times New Roman"/>
          <w:color w:val="000000"/>
          <w:sz w:val="26"/>
          <w:szCs w:val="26"/>
        </w:rPr>
        <w:t>НЕ</w:t>
      </w:r>
      <w:r w:rsidRPr="00203197">
        <w:rPr>
          <w:rFonts w:ascii="Times New Roman" w:hAnsi="Times New Roman" w:cs="Times New Roman"/>
          <w:color w:val="000000"/>
          <w:sz w:val="26"/>
          <w:szCs w:val="26"/>
        </w:rPr>
        <w:t xml:space="preserve"> </w:t>
      </w:r>
      <w:r>
        <w:rPr>
          <w:rFonts w:ascii="Times New Roman" w:hAnsi="Times New Roman" w:cs="Times New Roman"/>
          <w:color w:val="000000"/>
          <w:sz w:val="26"/>
          <w:szCs w:val="26"/>
        </w:rPr>
        <w:t>ДОПУСКАЕТСЯ</w:t>
      </w:r>
      <w:r w:rsidRPr="00203197">
        <w:rPr>
          <w:rFonts w:ascii="Times New Roman" w:hAnsi="Times New Roman" w:cs="Times New Roman"/>
          <w:color w:val="000000"/>
          <w:sz w:val="26"/>
          <w:szCs w:val="26"/>
        </w:rPr>
        <w:t>.</w:t>
      </w:r>
    </w:p>
    <w:p w:rsidR="00CA3707" w:rsidRPr="00203197" w:rsidRDefault="00CA3707" w:rsidP="00CA3707">
      <w:pPr>
        <w:pStyle w:val="3"/>
        <w:shd w:val="clear" w:color="auto" w:fill="auto"/>
        <w:tabs>
          <w:tab w:val="left" w:pos="367"/>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color w:val="000000"/>
          <w:sz w:val="26"/>
          <w:szCs w:val="26"/>
        </w:rPr>
        <w:t>Участники должны использовать палки с те</w:t>
      </w:r>
      <w:r>
        <w:rPr>
          <w:rFonts w:ascii="Times New Roman" w:hAnsi="Times New Roman" w:cs="Times New Roman"/>
          <w:color w:val="000000"/>
          <w:sz w:val="26"/>
          <w:szCs w:val="26"/>
        </w:rPr>
        <w:t>м</w:t>
      </w:r>
      <w:r w:rsidRPr="00203197">
        <w:rPr>
          <w:rFonts w:ascii="Times New Roman" w:hAnsi="Times New Roman" w:cs="Times New Roman"/>
          <w:color w:val="000000"/>
          <w:sz w:val="26"/>
          <w:szCs w:val="26"/>
        </w:rPr>
        <w:t xml:space="preserve">ляками, застёгивающимися </w:t>
      </w:r>
      <w:r w:rsidRPr="00203197">
        <w:rPr>
          <w:rFonts w:ascii="Times New Roman" w:hAnsi="Times New Roman" w:cs="Times New Roman"/>
          <w:color w:val="000000"/>
          <w:sz w:val="26"/>
          <w:szCs w:val="26"/>
        </w:rPr>
        <w:br/>
        <w:t>на запястье. Во время движения участника темляки должны быть застегнуты,</w:t>
      </w:r>
      <w:r>
        <w:rPr>
          <w:rFonts w:ascii="Times New Roman" w:hAnsi="Times New Roman" w:cs="Times New Roman"/>
          <w:color w:val="000000"/>
          <w:sz w:val="28"/>
          <w:szCs w:val="28"/>
        </w:rPr>
        <w:t xml:space="preserve"> </w:t>
      </w:r>
      <w:r w:rsidRPr="00203197">
        <w:rPr>
          <w:rFonts w:ascii="Times New Roman" w:hAnsi="Times New Roman" w:cs="Times New Roman"/>
          <w:color w:val="000000"/>
          <w:sz w:val="26"/>
          <w:szCs w:val="26"/>
        </w:rPr>
        <w:t xml:space="preserve">темляк/ перчатки с системой быстрой фиксации пристёгнуты к ручкам палок. Рекомендуемая длина палок определяется формулой </w:t>
      </w:r>
      <w:r w:rsidRPr="001E0EEC">
        <w:rPr>
          <w:rFonts w:ascii="Times New Roman" w:hAnsi="Times New Roman" w:cs="Times New Roman"/>
          <w:sz w:val="26"/>
          <w:szCs w:val="26"/>
        </w:rPr>
        <w:t>«0,6</w:t>
      </w:r>
      <w:r>
        <w:rPr>
          <w:rFonts w:ascii="Times New Roman" w:hAnsi="Times New Roman" w:cs="Times New Roman"/>
          <w:sz w:val="26"/>
          <w:szCs w:val="26"/>
        </w:rPr>
        <w:t>8</w:t>
      </w:r>
      <w:r w:rsidRPr="00203197">
        <w:rPr>
          <w:rFonts w:ascii="Times New Roman" w:hAnsi="Times New Roman" w:cs="Times New Roman"/>
          <w:color w:val="000000"/>
          <w:sz w:val="26"/>
          <w:szCs w:val="26"/>
        </w:rPr>
        <w:t xml:space="preserve"> от роста участника». </w:t>
      </w:r>
      <w:r w:rsidRPr="00203197">
        <w:rPr>
          <w:rFonts w:ascii="Times New Roman" w:hAnsi="Times New Roman" w:cs="Times New Roman"/>
          <w:color w:val="000000"/>
          <w:sz w:val="26"/>
          <w:szCs w:val="26"/>
        </w:rPr>
        <w:lastRenderedPageBreak/>
        <w:t xml:space="preserve">Визуально рука с надетой палкой, вертикально поставленная на опору, должна образовывать </w:t>
      </w:r>
      <w:r>
        <w:rPr>
          <w:rFonts w:ascii="Times New Roman" w:hAnsi="Times New Roman" w:cs="Times New Roman"/>
          <w:color w:val="000000"/>
          <w:sz w:val="26"/>
          <w:szCs w:val="26"/>
        </w:rPr>
        <w:br/>
      </w:r>
      <w:r w:rsidRPr="00203197">
        <w:rPr>
          <w:rFonts w:ascii="Times New Roman" w:hAnsi="Times New Roman" w:cs="Times New Roman"/>
          <w:color w:val="000000"/>
          <w:sz w:val="26"/>
          <w:szCs w:val="26"/>
        </w:rPr>
        <w:t xml:space="preserve">в локтевом суставе угол, максимально близкий </w:t>
      </w:r>
      <w:proofErr w:type="gramStart"/>
      <w:r w:rsidRPr="00203197">
        <w:rPr>
          <w:rFonts w:ascii="Times New Roman" w:hAnsi="Times New Roman" w:cs="Times New Roman"/>
          <w:color w:val="000000"/>
          <w:sz w:val="26"/>
          <w:szCs w:val="26"/>
        </w:rPr>
        <w:t>к</w:t>
      </w:r>
      <w:proofErr w:type="gramEnd"/>
      <w:r w:rsidRPr="00203197">
        <w:rPr>
          <w:rFonts w:ascii="Times New Roman" w:hAnsi="Times New Roman" w:cs="Times New Roman"/>
          <w:color w:val="000000"/>
          <w:sz w:val="26"/>
          <w:szCs w:val="26"/>
        </w:rPr>
        <w:t xml:space="preserve"> прямому.</w:t>
      </w:r>
    </w:p>
    <w:p w:rsidR="00CA3707" w:rsidRDefault="00CA3707" w:rsidP="00CA3707">
      <w:pPr>
        <w:tabs>
          <w:tab w:val="left" w:pos="0"/>
        </w:tabs>
        <w:spacing w:after="0" w:line="240" w:lineRule="auto"/>
        <w:ind w:firstLine="0"/>
        <w:rPr>
          <w:rFonts w:ascii="Times New Roman" w:hAnsi="Times New Roman" w:cs="Times New Roman"/>
          <w:sz w:val="26"/>
          <w:szCs w:val="26"/>
        </w:rPr>
      </w:pPr>
      <w:r>
        <w:rPr>
          <w:rFonts w:ascii="Times New Roman" w:hAnsi="Times New Roman" w:cs="Times New Roman"/>
          <w:color w:val="000000"/>
          <w:sz w:val="26"/>
          <w:szCs w:val="26"/>
        </w:rPr>
        <w:tab/>
        <w:t>У</w:t>
      </w:r>
      <w:r w:rsidRPr="00203197">
        <w:rPr>
          <w:rFonts w:ascii="Times New Roman" w:hAnsi="Times New Roman" w:cs="Times New Roman"/>
          <w:sz w:val="26"/>
          <w:szCs w:val="26"/>
        </w:rPr>
        <w:t xml:space="preserve">частники соревнований передвигаются по дистанции, используя технику ходьбы с обязательным отталкиванием специальными палками </w:t>
      </w:r>
      <w:r>
        <w:rPr>
          <w:rFonts w:ascii="Times New Roman" w:hAnsi="Times New Roman" w:cs="Times New Roman"/>
          <w:sz w:val="26"/>
          <w:szCs w:val="26"/>
        </w:rPr>
        <w:br/>
      </w:r>
      <w:r w:rsidRPr="00203197">
        <w:rPr>
          <w:rFonts w:ascii="Times New Roman" w:hAnsi="Times New Roman" w:cs="Times New Roman"/>
          <w:sz w:val="26"/>
          <w:szCs w:val="26"/>
        </w:rPr>
        <w:t>и попеременной (диагональной) работой рук и ног.</w:t>
      </w:r>
    </w:p>
    <w:p w:rsidR="00CA3707" w:rsidRPr="00203197" w:rsidRDefault="00CA3707" w:rsidP="00CA3707">
      <w:pPr>
        <w:tabs>
          <w:tab w:val="left" w:pos="0"/>
        </w:tabs>
        <w:spacing w:after="0" w:line="240" w:lineRule="auto"/>
        <w:ind w:firstLine="0"/>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sz w:val="26"/>
          <w:szCs w:val="26"/>
        </w:rPr>
        <w:t xml:space="preserve">Одна нога во время движения должна всегда сохранять контакт </w:t>
      </w:r>
      <w:r w:rsidRPr="00203197">
        <w:rPr>
          <w:rFonts w:ascii="Times New Roman" w:hAnsi="Times New Roman" w:cs="Times New Roman"/>
          <w:sz w:val="26"/>
          <w:szCs w:val="26"/>
        </w:rPr>
        <w:br/>
        <w:t>с опорной поверхностью. При завершении толчка нога в коленном суставе должна быть полностью выпрямлена. Бег, прыжки и движение на полусогнутых ногах запрещены.</w:t>
      </w:r>
    </w:p>
    <w:p w:rsidR="00CA3707" w:rsidRPr="00203197" w:rsidRDefault="00CA3707" w:rsidP="00CA3707">
      <w:pPr>
        <w:pStyle w:val="3"/>
        <w:shd w:val="clear" w:color="auto" w:fill="auto"/>
        <w:tabs>
          <w:tab w:val="left" w:pos="367"/>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sz w:val="26"/>
          <w:szCs w:val="26"/>
        </w:rPr>
        <w:t>Амплитуда движения рук должна быть такой, чтобы при постановке палки локоть находился впереди корпуса, при завершении отталкивания кисть находилась позади корпуса. Укороченные движения рук допускаются на подъёмах, единичные пропуски отталкивания разрешаются при перестроениях, поворотах, обходе препятствий, проведении гигиенических процедур, приёме питания.</w:t>
      </w:r>
    </w:p>
    <w:p w:rsidR="00CA3707" w:rsidRPr="00203197" w:rsidRDefault="00CA3707" w:rsidP="00CA3707">
      <w:pPr>
        <w:tabs>
          <w:tab w:val="left" w:pos="0"/>
        </w:tabs>
        <w:spacing w:after="0" w:line="240" w:lineRule="auto"/>
        <w:ind w:firstLine="0"/>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sz w:val="26"/>
          <w:szCs w:val="26"/>
        </w:rPr>
        <w:t>На каждый шаг должно производиться акцентированное отталкивание палкой от опорной поверхности. При завершении отталкивания палка не должна отрываться от опорной поверхности раньше находящейся сзади ноги. Волочение палок запрещено.</w:t>
      </w:r>
    </w:p>
    <w:p w:rsidR="00CA3707" w:rsidRPr="00203197" w:rsidRDefault="00CA3707" w:rsidP="00CA3707">
      <w:pPr>
        <w:pStyle w:val="3"/>
        <w:shd w:val="clear" w:color="auto" w:fill="auto"/>
        <w:tabs>
          <w:tab w:val="left" w:pos="756"/>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sz w:val="26"/>
          <w:szCs w:val="26"/>
        </w:rPr>
        <w:t xml:space="preserve">Одна палка во время движения должна всегда сохранять контакт с опорной поверхностью под острым углом. Наклон корпуса вперёд не должен быть больше наклона передней палки. Излишний подъём наконечников палок вверх и разброс </w:t>
      </w:r>
      <w:r w:rsidRPr="00203197">
        <w:rPr>
          <w:rFonts w:ascii="Times New Roman" w:hAnsi="Times New Roman" w:cs="Times New Roman"/>
          <w:sz w:val="26"/>
          <w:szCs w:val="26"/>
        </w:rPr>
        <w:br/>
        <w:t>в стороны запрещены</w:t>
      </w:r>
      <w:r w:rsidRPr="00203197">
        <w:rPr>
          <w:rFonts w:ascii="Times New Roman" w:hAnsi="Times New Roman" w:cs="Times New Roman"/>
          <w:color w:val="000000"/>
          <w:sz w:val="26"/>
          <w:szCs w:val="26"/>
        </w:rPr>
        <w:t>.</w:t>
      </w:r>
    </w:p>
    <w:p w:rsidR="00CA3707" w:rsidRPr="00203197" w:rsidRDefault="00CA3707" w:rsidP="00CA3707">
      <w:pPr>
        <w:pStyle w:val="3"/>
        <w:shd w:val="clear" w:color="auto" w:fill="auto"/>
        <w:tabs>
          <w:tab w:val="left" w:pos="756"/>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color w:val="000000"/>
          <w:sz w:val="26"/>
          <w:szCs w:val="26"/>
        </w:rPr>
        <w:t>Любые манипуляции с одеждой, обувью или палками участник может производить, только сойдя с дистанции за пределы дорожки. Запрещены действия, создающие помехи другим участникам соревнований, находящимся на дистанции.</w:t>
      </w:r>
    </w:p>
    <w:p w:rsidR="00CA3707" w:rsidRPr="00203197" w:rsidRDefault="00CA3707" w:rsidP="00CA3707">
      <w:pPr>
        <w:pStyle w:val="3"/>
        <w:shd w:val="clear" w:color="auto" w:fill="auto"/>
        <w:tabs>
          <w:tab w:val="left" w:pos="756"/>
        </w:tabs>
        <w:spacing w:line="240" w:lineRule="auto"/>
        <w:ind w:firstLine="0"/>
        <w:jc w:val="both"/>
        <w:rPr>
          <w:rFonts w:ascii="Times New Roman" w:hAnsi="Times New Roman" w:cs="Times New Roman"/>
          <w:sz w:val="26"/>
          <w:szCs w:val="26"/>
        </w:rPr>
      </w:pPr>
      <w:r>
        <w:rPr>
          <w:rFonts w:ascii="Times New Roman" w:hAnsi="Times New Roman" w:cs="Times New Roman"/>
          <w:color w:val="000000"/>
          <w:sz w:val="26"/>
          <w:szCs w:val="26"/>
        </w:rPr>
        <w:tab/>
      </w:r>
      <w:r w:rsidRPr="00203197">
        <w:rPr>
          <w:rFonts w:ascii="Times New Roman" w:hAnsi="Times New Roman" w:cs="Times New Roman"/>
          <w:color w:val="000000"/>
          <w:sz w:val="26"/>
          <w:szCs w:val="26"/>
        </w:rPr>
        <w:t xml:space="preserve">Участник, умышленно сокративший дистанцию, </w:t>
      </w:r>
      <w:r>
        <w:rPr>
          <w:rFonts w:ascii="Times New Roman" w:hAnsi="Times New Roman" w:cs="Times New Roman"/>
          <w:color w:val="000000"/>
          <w:sz w:val="26"/>
          <w:szCs w:val="26"/>
        </w:rPr>
        <w:t xml:space="preserve">перешедший на бег, за неспортивное поведение </w:t>
      </w:r>
      <w:r w:rsidRPr="00203197">
        <w:rPr>
          <w:rFonts w:ascii="Times New Roman" w:hAnsi="Times New Roman" w:cs="Times New Roman"/>
          <w:color w:val="000000"/>
          <w:sz w:val="26"/>
          <w:szCs w:val="26"/>
        </w:rPr>
        <w:t xml:space="preserve">подлежит </w:t>
      </w:r>
      <w:r>
        <w:rPr>
          <w:rFonts w:ascii="Times New Roman" w:hAnsi="Times New Roman" w:cs="Times New Roman"/>
          <w:color w:val="000000"/>
          <w:sz w:val="26"/>
          <w:szCs w:val="26"/>
        </w:rPr>
        <w:t>ДИСКВАЛИФИКАЦИИ</w:t>
      </w:r>
      <w:r w:rsidRPr="00203197">
        <w:rPr>
          <w:rFonts w:ascii="Times New Roman" w:hAnsi="Times New Roman" w:cs="Times New Roman"/>
          <w:color w:val="000000"/>
          <w:sz w:val="26"/>
          <w:szCs w:val="26"/>
        </w:rPr>
        <w:t>.</w:t>
      </w:r>
    </w:p>
    <w:p w:rsidR="00CA3707" w:rsidRPr="00203197" w:rsidRDefault="00CA3707" w:rsidP="00CA3707">
      <w:pPr>
        <w:pStyle w:val="3"/>
        <w:shd w:val="clear" w:color="auto" w:fill="auto"/>
        <w:tabs>
          <w:tab w:val="left" w:pos="756"/>
        </w:tabs>
        <w:spacing w:line="240" w:lineRule="auto"/>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ab/>
      </w:r>
      <w:r w:rsidRPr="00203197">
        <w:rPr>
          <w:rFonts w:ascii="Times New Roman" w:hAnsi="Times New Roman" w:cs="Times New Roman"/>
          <w:color w:val="000000"/>
          <w:sz w:val="26"/>
          <w:szCs w:val="26"/>
        </w:rPr>
        <w:t>Если в процессе движения на дистанц</w:t>
      </w:r>
      <w:proofErr w:type="gramStart"/>
      <w:r w:rsidRPr="00203197">
        <w:rPr>
          <w:rFonts w:ascii="Times New Roman" w:hAnsi="Times New Roman" w:cs="Times New Roman"/>
          <w:color w:val="000000"/>
          <w:sz w:val="26"/>
          <w:szCs w:val="26"/>
        </w:rPr>
        <w:t>ии у у</w:t>
      </w:r>
      <w:proofErr w:type="gramEnd"/>
      <w:r w:rsidRPr="00203197">
        <w:rPr>
          <w:rFonts w:ascii="Times New Roman" w:hAnsi="Times New Roman" w:cs="Times New Roman"/>
          <w:color w:val="000000"/>
          <w:sz w:val="26"/>
          <w:szCs w:val="26"/>
        </w:rPr>
        <w:t>частника происходит раскручивание телескопической палки, участник обязан не создавая помех другим участникам соревнований остановиться, принять вправо</w:t>
      </w:r>
      <w:r>
        <w:rPr>
          <w:rFonts w:ascii="Times New Roman" w:hAnsi="Times New Roman" w:cs="Times New Roman"/>
          <w:color w:val="000000"/>
          <w:sz w:val="26"/>
          <w:szCs w:val="26"/>
        </w:rPr>
        <w:t>,</w:t>
      </w:r>
      <w:r w:rsidRPr="00203197">
        <w:rPr>
          <w:rFonts w:ascii="Times New Roman" w:hAnsi="Times New Roman" w:cs="Times New Roman"/>
          <w:color w:val="000000"/>
          <w:sz w:val="26"/>
          <w:szCs w:val="26"/>
        </w:rPr>
        <w:t xml:space="preserve"> сойдя с дистанции, зафиксировать палку и потом продолжить движение.</w:t>
      </w:r>
    </w:p>
    <w:p w:rsidR="00CA3707" w:rsidRPr="006046C1" w:rsidRDefault="00CA3707" w:rsidP="00CA3707">
      <w:pPr>
        <w:spacing w:after="0" w:line="240" w:lineRule="auto"/>
        <w:ind w:firstLine="0"/>
        <w:rPr>
          <w:rFonts w:ascii="Times New Roman" w:eastAsia="Times New Roman" w:hAnsi="Times New Roman" w:cs="Times New Roman"/>
          <w:color w:val="000000"/>
          <w:sz w:val="16"/>
          <w:szCs w:val="16"/>
          <w:lang w:eastAsia="ru-RU"/>
        </w:rPr>
      </w:pPr>
    </w:p>
    <w:p w:rsidR="00CA3707" w:rsidRDefault="00CA3707" w:rsidP="00CA3707">
      <w:pPr>
        <w:pStyle w:val="2"/>
        <w:numPr>
          <w:ilvl w:val="1"/>
          <w:numId w:val="2"/>
        </w:numPr>
        <w:spacing w:after="0" w:line="240" w:lineRule="auto"/>
        <w:jc w:val="center"/>
        <w:rPr>
          <w:rFonts w:ascii="Times New Roman" w:eastAsia="Times New Roman" w:hAnsi="Times New Roman" w:cs="Times New Roman"/>
          <w:b/>
          <w:bCs/>
          <w:color w:val="000000"/>
          <w:sz w:val="27"/>
          <w:szCs w:val="27"/>
          <w:lang w:eastAsia="ru-RU"/>
        </w:rPr>
      </w:pPr>
      <w:bookmarkStart w:id="2" w:name="bookmark0"/>
      <w:r w:rsidRPr="00FE36CE">
        <w:rPr>
          <w:rFonts w:ascii="Times New Roman" w:eastAsia="Times New Roman" w:hAnsi="Times New Roman" w:cs="Times New Roman"/>
          <w:b/>
          <w:bCs/>
          <w:color w:val="000000"/>
          <w:sz w:val="27"/>
          <w:szCs w:val="27"/>
          <w:lang w:eastAsia="ru-RU"/>
        </w:rPr>
        <w:t>Заявки на участие</w:t>
      </w:r>
      <w:bookmarkEnd w:id="2"/>
    </w:p>
    <w:p w:rsidR="00CA3707" w:rsidRPr="002E7F47" w:rsidRDefault="00CA3707" w:rsidP="00CA3707">
      <w:pPr>
        <w:pStyle w:val="2"/>
        <w:tabs>
          <w:tab w:val="left" w:pos="1211"/>
        </w:tabs>
        <w:spacing w:after="0" w:line="240" w:lineRule="auto"/>
        <w:ind w:left="943" w:firstLine="0"/>
        <w:rPr>
          <w:rFonts w:ascii="Times New Roman" w:eastAsia="Times New Roman" w:hAnsi="Times New Roman" w:cs="Times New Roman"/>
          <w:b/>
          <w:bCs/>
          <w:color w:val="000000"/>
          <w:sz w:val="27"/>
          <w:szCs w:val="27"/>
          <w:lang w:eastAsia="ru-RU"/>
        </w:rPr>
      </w:pPr>
    </w:p>
    <w:p w:rsidR="00CA3707" w:rsidRPr="00E46B9E" w:rsidRDefault="00CA3707" w:rsidP="00CA3707">
      <w:pPr>
        <w:spacing w:after="0" w:line="240" w:lineRule="auto"/>
        <w:ind w:firstLine="0"/>
        <w:jc w:val="left"/>
        <w:rPr>
          <w:rFonts w:ascii="Times New Roman" w:hAnsi="Times New Roman" w:cs="Times New Roman"/>
          <w:sz w:val="26"/>
          <w:szCs w:val="26"/>
        </w:rPr>
      </w:pPr>
      <w:bookmarkStart w:id="3" w:name="_GoBack"/>
      <w:r>
        <w:rPr>
          <w:rFonts w:ascii="Times New Roman" w:hAnsi="Times New Roman" w:cs="Times New Roman"/>
          <w:sz w:val="26"/>
          <w:szCs w:val="26"/>
        </w:rPr>
        <w:t xml:space="preserve">      </w:t>
      </w:r>
      <w:r w:rsidRPr="00203197">
        <w:rPr>
          <w:rFonts w:ascii="Times New Roman" w:hAnsi="Times New Roman" w:cs="Times New Roman"/>
          <w:sz w:val="26"/>
          <w:szCs w:val="26"/>
        </w:rPr>
        <w:t xml:space="preserve">Предварительные заявки подаются до </w:t>
      </w:r>
      <w:r>
        <w:rPr>
          <w:rFonts w:ascii="Times New Roman" w:hAnsi="Times New Roman" w:cs="Times New Roman"/>
          <w:sz w:val="26"/>
          <w:szCs w:val="26"/>
        </w:rPr>
        <w:t>12.00 12 августа</w:t>
      </w:r>
      <w:r w:rsidRPr="00203197">
        <w:rPr>
          <w:rFonts w:ascii="Times New Roman" w:hAnsi="Times New Roman" w:cs="Times New Roman"/>
          <w:sz w:val="26"/>
          <w:szCs w:val="26"/>
        </w:rPr>
        <w:t xml:space="preserve"> 2022 года</w:t>
      </w:r>
      <w:r>
        <w:rPr>
          <w:rFonts w:ascii="Times New Roman" w:hAnsi="Times New Roman" w:cs="Times New Roman"/>
          <w:sz w:val="26"/>
          <w:szCs w:val="26"/>
        </w:rPr>
        <w:t xml:space="preserve"> </w:t>
      </w:r>
      <w:r w:rsidRPr="00203197">
        <w:rPr>
          <w:rFonts w:ascii="Times New Roman" w:hAnsi="Times New Roman" w:cs="Times New Roman"/>
          <w:sz w:val="26"/>
          <w:szCs w:val="26"/>
        </w:rPr>
        <w:t xml:space="preserve">включительно. </w:t>
      </w:r>
      <w:bookmarkEnd w:id="3"/>
      <w:r w:rsidRPr="00203197">
        <w:rPr>
          <w:rFonts w:ascii="Times New Roman" w:hAnsi="Times New Roman" w:cs="Times New Roman"/>
          <w:sz w:val="26"/>
          <w:szCs w:val="26"/>
        </w:rPr>
        <w:t xml:space="preserve">Для подачи предварительной заявки необходимо заполнить специальную форму-заявку на </w:t>
      </w:r>
      <w:r w:rsidRPr="00E46B9E">
        <w:rPr>
          <w:rFonts w:ascii="Times New Roman" w:hAnsi="Times New Roman" w:cs="Times New Roman"/>
          <w:sz w:val="26"/>
          <w:szCs w:val="26"/>
        </w:rPr>
        <w:t xml:space="preserve">сайте </w:t>
      </w:r>
      <w:hyperlink r:id="rId5" w:history="1">
        <w:r w:rsidRPr="007B614D">
          <w:rPr>
            <w:rStyle w:val="a3"/>
            <w:rFonts w:ascii="Times New Roman" w:hAnsi="Times New Roman" w:cs="Times New Roman"/>
            <w:sz w:val="26"/>
            <w:szCs w:val="26"/>
          </w:rPr>
          <w:t>https://orgeo.ru/event/info/23266</w:t>
        </w:r>
        <w:r w:rsidRPr="007B614D">
          <w:rPr>
            <w:rStyle w:val="a3"/>
          </w:rPr>
          <w:t xml:space="preserve"> </w:t>
        </w:r>
      </w:hyperlink>
      <w:r w:rsidRPr="00E46B9E">
        <w:rPr>
          <w:rFonts w:ascii="Times New Roman" w:hAnsi="Times New Roman" w:cs="Times New Roman"/>
          <w:sz w:val="26"/>
          <w:szCs w:val="26"/>
        </w:rPr>
        <w:t>.</w:t>
      </w:r>
    </w:p>
    <w:p w:rsidR="00CA3707" w:rsidRPr="00203197" w:rsidRDefault="00CA3707" w:rsidP="00CA3707">
      <w:pPr>
        <w:spacing w:after="0" w:line="240" w:lineRule="auto"/>
        <w:ind w:firstLine="0"/>
        <w:jc w:val="left"/>
        <w:rPr>
          <w:rFonts w:ascii="Times New Roman" w:hAnsi="Times New Roman" w:cs="Times New Roman"/>
          <w:sz w:val="26"/>
          <w:szCs w:val="26"/>
        </w:rPr>
      </w:pPr>
    </w:p>
    <w:p w:rsidR="00CA3707" w:rsidRPr="00203197" w:rsidRDefault="00CA3707" w:rsidP="00CA3707">
      <w:pPr>
        <w:spacing w:after="0" w:line="240" w:lineRule="auto"/>
        <w:rPr>
          <w:rFonts w:ascii="Times New Roman" w:hAnsi="Times New Roman" w:cs="Times New Roman"/>
          <w:sz w:val="26"/>
          <w:szCs w:val="26"/>
        </w:rPr>
      </w:pPr>
      <w:r w:rsidRPr="00203197">
        <w:rPr>
          <w:rFonts w:ascii="Times New Roman" w:hAnsi="Times New Roman" w:cs="Times New Roman"/>
          <w:sz w:val="26"/>
          <w:szCs w:val="26"/>
        </w:rPr>
        <w:t>В комиссию по допуску подаются заявки и документы на каждого участника согласно «Правилам по спортивному туризму в спортивной дисциплине «северная ходьба»</w:t>
      </w:r>
      <w:bookmarkStart w:id="4" w:name="bookmark1"/>
      <w:r w:rsidRPr="00203197">
        <w:rPr>
          <w:rFonts w:ascii="Times New Roman" w:hAnsi="Times New Roman" w:cs="Times New Roman"/>
          <w:sz w:val="26"/>
          <w:szCs w:val="26"/>
        </w:rPr>
        <w:t>.</w:t>
      </w:r>
    </w:p>
    <w:p w:rsidR="00CA3707" w:rsidRPr="00203197" w:rsidRDefault="00CA3707" w:rsidP="00CA3707">
      <w:pPr>
        <w:spacing w:after="0" w:line="240" w:lineRule="auto"/>
        <w:ind w:firstLine="0"/>
        <w:rPr>
          <w:rFonts w:ascii="Times New Roman" w:hAnsi="Times New Roman" w:cs="Times New Roman"/>
          <w:sz w:val="16"/>
          <w:szCs w:val="16"/>
        </w:rPr>
      </w:pPr>
    </w:p>
    <w:p w:rsidR="00CA3707" w:rsidRDefault="00CA3707" w:rsidP="00CA3707">
      <w:pPr>
        <w:tabs>
          <w:tab w:val="left" w:pos="1211"/>
        </w:tabs>
        <w:spacing w:after="0" w:line="240" w:lineRule="auto"/>
        <w:rPr>
          <w:rFonts w:ascii="Times New Roman" w:eastAsia="Times New Roman" w:hAnsi="Times New Roman" w:cs="Times New Roman"/>
          <w:b/>
          <w:bCs/>
          <w:color w:val="000000"/>
          <w:sz w:val="26"/>
          <w:szCs w:val="26"/>
          <w:lang w:eastAsia="ru-RU"/>
        </w:rPr>
      </w:pPr>
    </w:p>
    <w:p w:rsidR="00CA3707" w:rsidRPr="002E7F47" w:rsidRDefault="00CA3707" w:rsidP="00CA3707">
      <w:pPr>
        <w:pStyle w:val="a5"/>
        <w:numPr>
          <w:ilvl w:val="1"/>
          <w:numId w:val="2"/>
        </w:numPr>
        <w:spacing w:after="0" w:line="240" w:lineRule="auto"/>
        <w:jc w:val="center"/>
        <w:rPr>
          <w:rFonts w:ascii="Times New Roman" w:eastAsia="Times New Roman" w:hAnsi="Times New Roman" w:cs="Times New Roman"/>
          <w:b/>
          <w:bCs/>
          <w:color w:val="000000"/>
          <w:sz w:val="26"/>
          <w:szCs w:val="26"/>
          <w:lang w:eastAsia="ru-RU"/>
        </w:rPr>
      </w:pPr>
      <w:r w:rsidRPr="00203197">
        <w:rPr>
          <w:rFonts w:ascii="Times New Roman" w:eastAsia="Times New Roman" w:hAnsi="Times New Roman" w:cs="Times New Roman"/>
          <w:b/>
          <w:bCs/>
          <w:color w:val="000000"/>
          <w:sz w:val="26"/>
          <w:szCs w:val="26"/>
          <w:lang w:eastAsia="ru-RU"/>
        </w:rPr>
        <w:t>Контакты</w:t>
      </w:r>
      <w:bookmarkEnd w:id="4"/>
    </w:p>
    <w:p w:rsidR="00CA3707" w:rsidRPr="00E6249D" w:rsidRDefault="00CA3707" w:rsidP="00CA3707">
      <w:pPr>
        <w:spacing w:after="0" w:line="240" w:lineRule="auto"/>
        <w:rPr>
          <w:rFonts w:ascii="Times New Roman" w:hAnsi="Times New Roman" w:cs="Times New Roman"/>
          <w:sz w:val="26"/>
          <w:szCs w:val="26"/>
        </w:rPr>
      </w:pPr>
      <w:r w:rsidRPr="00203197">
        <w:rPr>
          <w:rFonts w:ascii="Times New Roman" w:hAnsi="Times New Roman" w:cs="Times New Roman"/>
          <w:sz w:val="26"/>
          <w:szCs w:val="26"/>
        </w:rPr>
        <w:t xml:space="preserve">По всем вопросам организации и проведения соревнований обращаться по </w:t>
      </w:r>
      <w:r w:rsidRPr="00E6249D">
        <w:rPr>
          <w:rFonts w:ascii="Times New Roman" w:hAnsi="Times New Roman" w:cs="Times New Roman"/>
          <w:sz w:val="26"/>
          <w:szCs w:val="26"/>
        </w:rPr>
        <w:t xml:space="preserve">телефону 89276843257 – Алексеев Алексей Семенович, </w:t>
      </w:r>
      <w:proofErr w:type="spellStart"/>
      <w:r w:rsidRPr="00E6249D">
        <w:rPr>
          <w:rFonts w:ascii="Times New Roman" w:hAnsi="Times New Roman" w:cs="Times New Roman"/>
          <w:sz w:val="26"/>
          <w:szCs w:val="26"/>
        </w:rPr>
        <w:t>e-mail</w:t>
      </w:r>
      <w:proofErr w:type="spellEnd"/>
      <w:r w:rsidRPr="00E6249D">
        <w:rPr>
          <w:rFonts w:ascii="Times New Roman" w:hAnsi="Times New Roman" w:cs="Times New Roman"/>
          <w:sz w:val="26"/>
          <w:szCs w:val="26"/>
        </w:rPr>
        <w:t xml:space="preserve">: </w:t>
      </w:r>
      <w:hyperlink r:id="rId6" w:history="1">
        <w:r w:rsidRPr="00E6249D">
          <w:rPr>
            <w:rStyle w:val="a3"/>
            <w:rFonts w:ascii="Times New Roman" w:hAnsi="Times New Roman" w:cs="Times New Roman"/>
            <w:color w:val="auto"/>
            <w:sz w:val="26"/>
            <w:szCs w:val="26"/>
            <w:lang w:val="en-US"/>
          </w:rPr>
          <w:t>bartu</w:t>
        </w:r>
        <w:r w:rsidRPr="00E6249D">
          <w:rPr>
            <w:rStyle w:val="a3"/>
            <w:rFonts w:ascii="Times New Roman" w:hAnsi="Times New Roman" w:cs="Times New Roman"/>
            <w:color w:val="auto"/>
            <w:sz w:val="26"/>
            <w:szCs w:val="26"/>
          </w:rPr>
          <w:t>@</w:t>
        </w:r>
        <w:proofErr w:type="spellStart"/>
        <w:r w:rsidRPr="00E6249D">
          <w:rPr>
            <w:rStyle w:val="a3"/>
            <w:rFonts w:ascii="Times New Roman" w:hAnsi="Times New Roman" w:cs="Times New Roman"/>
            <w:color w:val="auto"/>
            <w:sz w:val="26"/>
            <w:szCs w:val="26"/>
          </w:rPr>
          <w:t>mail.ru</w:t>
        </w:r>
        <w:proofErr w:type="spellEnd"/>
      </w:hyperlink>
      <w:r w:rsidRPr="00E6249D">
        <w:rPr>
          <w:rFonts w:ascii="Times New Roman" w:hAnsi="Times New Roman" w:cs="Times New Roman"/>
          <w:sz w:val="26"/>
          <w:szCs w:val="26"/>
        </w:rPr>
        <w:t xml:space="preserve">, </w:t>
      </w:r>
    </w:p>
    <w:p w:rsidR="00CA3707" w:rsidRPr="00E6249D" w:rsidRDefault="00CA3707" w:rsidP="00CA3707">
      <w:pPr>
        <w:spacing w:after="0" w:line="240" w:lineRule="auto"/>
        <w:rPr>
          <w:rFonts w:ascii="Times New Roman" w:hAnsi="Times New Roman" w:cs="Times New Roman"/>
          <w:sz w:val="26"/>
          <w:szCs w:val="26"/>
        </w:rPr>
      </w:pPr>
      <w:r w:rsidRPr="00E6249D">
        <w:rPr>
          <w:rFonts w:ascii="Times New Roman" w:hAnsi="Times New Roman" w:cs="Times New Roman"/>
          <w:sz w:val="26"/>
          <w:szCs w:val="26"/>
        </w:rPr>
        <w:t>Министерство молодежной политики, спорта и туризма Республики Марий Эл 23-28-71.</w:t>
      </w:r>
    </w:p>
    <w:p w:rsidR="00CA3707" w:rsidRPr="00203197" w:rsidRDefault="00CA3707" w:rsidP="00CA3707">
      <w:pPr>
        <w:spacing w:after="0" w:line="240" w:lineRule="auto"/>
        <w:ind w:firstLine="0"/>
        <w:rPr>
          <w:rFonts w:ascii="Times New Roman" w:eastAsia="Times New Roman" w:hAnsi="Times New Roman" w:cs="Times New Roman"/>
          <w:b/>
          <w:bCs/>
          <w:color w:val="000000"/>
          <w:sz w:val="26"/>
          <w:szCs w:val="26"/>
          <w:lang w:eastAsia="ru-RU"/>
        </w:rPr>
      </w:pPr>
    </w:p>
    <w:p w:rsidR="00E51CAD" w:rsidRDefault="00CA3707" w:rsidP="00CA3707">
      <w:r w:rsidRPr="00203197">
        <w:rPr>
          <w:rFonts w:ascii="Times New Roman" w:eastAsia="Times New Roman" w:hAnsi="Times New Roman" w:cs="Times New Roman"/>
          <w:b/>
          <w:bCs/>
          <w:color w:val="000000"/>
          <w:sz w:val="26"/>
          <w:szCs w:val="26"/>
          <w:lang w:eastAsia="ru-RU"/>
        </w:rPr>
        <w:t>Данное Положение является официальным вызовом на спортивные соревнования</w:t>
      </w:r>
    </w:p>
    <w:sectPr w:rsidR="00E51CAD" w:rsidSect="00E51C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Gothic"/>
    <w:charset w:val="80"/>
    <w:family w:val="auto"/>
    <w:pitch w:val="default"/>
    <w:sig w:usb0="00000000" w:usb1="0000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rPr>
        <w:b/>
        <w:bCs/>
        <w:i w:val="0"/>
        <w:iCs w:val="0"/>
        <w:smallCaps w:val="0"/>
        <w:strike w:val="0"/>
        <w:color w:val="000000"/>
        <w:spacing w:val="0"/>
        <w:w w:val="100"/>
        <w:position w:val="0"/>
        <w:sz w:val="28"/>
        <w:szCs w:val="28"/>
        <w:u w:val="none"/>
      </w:rPr>
    </w:lvl>
    <w:lvl w:ilvl="1" w:tentative="1">
      <w:start w:val="1"/>
      <w:numFmt w:val="decimal"/>
      <w:lvlText w:val="%1."/>
      <w:lvlJc w:val="left"/>
      <w:rPr>
        <w:b/>
        <w:bCs/>
        <w:i w:val="0"/>
        <w:iCs w:val="0"/>
        <w:smallCaps w:val="0"/>
        <w:strike w:val="0"/>
        <w:color w:val="000000"/>
        <w:spacing w:val="0"/>
        <w:w w:val="100"/>
        <w:position w:val="0"/>
        <w:sz w:val="28"/>
        <w:szCs w:val="28"/>
        <w:u w:val="none"/>
      </w:rPr>
    </w:lvl>
    <w:lvl w:ilvl="2" w:tentative="1">
      <w:start w:val="1"/>
      <w:numFmt w:val="decimal"/>
      <w:lvlText w:val="%1."/>
      <w:lvlJc w:val="left"/>
      <w:rPr>
        <w:b/>
        <w:bCs/>
        <w:i w:val="0"/>
        <w:iCs w:val="0"/>
        <w:smallCaps w:val="0"/>
        <w:strike w:val="0"/>
        <w:color w:val="000000"/>
        <w:spacing w:val="0"/>
        <w:w w:val="100"/>
        <w:position w:val="0"/>
        <w:sz w:val="28"/>
        <w:szCs w:val="28"/>
        <w:u w:val="none"/>
      </w:rPr>
    </w:lvl>
    <w:lvl w:ilvl="3" w:tentative="1">
      <w:start w:val="1"/>
      <w:numFmt w:val="decimal"/>
      <w:lvlText w:val="%1."/>
      <w:lvlJc w:val="left"/>
      <w:rPr>
        <w:b/>
        <w:bCs/>
        <w:i w:val="0"/>
        <w:iCs w:val="0"/>
        <w:smallCaps w:val="0"/>
        <w:strike w:val="0"/>
        <w:color w:val="000000"/>
        <w:spacing w:val="0"/>
        <w:w w:val="100"/>
        <w:position w:val="0"/>
        <w:sz w:val="28"/>
        <w:szCs w:val="28"/>
        <w:u w:val="none"/>
      </w:rPr>
    </w:lvl>
    <w:lvl w:ilvl="4" w:tentative="1">
      <w:start w:val="1"/>
      <w:numFmt w:val="decimal"/>
      <w:lvlText w:val="%1."/>
      <w:lvlJc w:val="left"/>
      <w:rPr>
        <w:b/>
        <w:bCs/>
        <w:i w:val="0"/>
        <w:iCs w:val="0"/>
        <w:smallCaps w:val="0"/>
        <w:strike w:val="0"/>
        <w:color w:val="000000"/>
        <w:spacing w:val="0"/>
        <w:w w:val="100"/>
        <w:position w:val="0"/>
        <w:sz w:val="28"/>
        <w:szCs w:val="28"/>
        <w:u w:val="none"/>
      </w:rPr>
    </w:lvl>
    <w:lvl w:ilvl="5" w:tentative="1">
      <w:start w:val="1"/>
      <w:numFmt w:val="decimal"/>
      <w:lvlText w:val="%1."/>
      <w:lvlJc w:val="left"/>
      <w:rPr>
        <w:b/>
        <w:bCs/>
        <w:i w:val="0"/>
        <w:iCs w:val="0"/>
        <w:smallCaps w:val="0"/>
        <w:strike w:val="0"/>
        <w:color w:val="000000"/>
        <w:spacing w:val="0"/>
        <w:w w:val="100"/>
        <w:position w:val="0"/>
        <w:sz w:val="28"/>
        <w:szCs w:val="28"/>
        <w:u w:val="none"/>
      </w:rPr>
    </w:lvl>
    <w:lvl w:ilvl="6" w:tentative="1">
      <w:start w:val="1"/>
      <w:numFmt w:val="decimal"/>
      <w:lvlText w:val="%1."/>
      <w:lvlJc w:val="left"/>
      <w:rPr>
        <w:b/>
        <w:bCs/>
        <w:i w:val="0"/>
        <w:iCs w:val="0"/>
        <w:smallCaps w:val="0"/>
        <w:strike w:val="0"/>
        <w:color w:val="000000"/>
        <w:spacing w:val="0"/>
        <w:w w:val="100"/>
        <w:position w:val="0"/>
        <w:sz w:val="28"/>
        <w:szCs w:val="28"/>
        <w:u w:val="none"/>
      </w:rPr>
    </w:lvl>
    <w:lvl w:ilvl="7" w:tentative="1">
      <w:start w:val="1"/>
      <w:numFmt w:val="decimal"/>
      <w:lvlText w:val="%1."/>
      <w:lvlJc w:val="left"/>
      <w:rPr>
        <w:b/>
        <w:bCs/>
        <w:i w:val="0"/>
        <w:iCs w:val="0"/>
        <w:smallCaps w:val="0"/>
        <w:strike w:val="0"/>
        <w:color w:val="000000"/>
        <w:spacing w:val="0"/>
        <w:w w:val="100"/>
        <w:position w:val="0"/>
        <w:sz w:val="28"/>
        <w:szCs w:val="28"/>
        <w:u w:val="none"/>
      </w:rPr>
    </w:lvl>
    <w:lvl w:ilvl="8" w:tentative="1">
      <w:start w:val="1"/>
      <w:numFmt w:val="decimal"/>
      <w:lvlText w:val="%1."/>
      <w:lvlJc w:val="left"/>
      <w:rPr>
        <w:b/>
        <w:bCs/>
        <w:i w:val="0"/>
        <w:iCs w:val="0"/>
        <w:smallCaps w:val="0"/>
        <w:strike w:val="0"/>
        <w:color w:val="000000"/>
        <w:spacing w:val="0"/>
        <w:w w:val="100"/>
        <w:position w:val="0"/>
        <w:sz w:val="28"/>
        <w:szCs w:val="28"/>
        <w:u w:val="none"/>
      </w:rPr>
    </w:lvl>
  </w:abstractNum>
  <w:abstractNum w:abstractNumId="1">
    <w:nsid w:val="734C065F"/>
    <w:multiLevelType w:val="multilevel"/>
    <w:tmpl w:val="734C065F"/>
    <w:lvl w:ilvl="0">
      <w:start w:val="1"/>
      <w:numFmt w:val="bullet"/>
      <w:lvlText w:val="-"/>
      <w:lvlJc w:val="left"/>
      <w:pPr>
        <w:tabs>
          <w:tab w:val="left" w:pos="1211"/>
        </w:tabs>
        <w:ind w:left="1211" w:hanging="360"/>
      </w:pPr>
      <w:rPr>
        <w:rFonts w:ascii="Arial" w:hAnsi="Arial" w:hint="default"/>
      </w:rPr>
    </w:lvl>
    <w:lvl w:ilvl="1">
      <w:start w:val="10"/>
      <w:numFmt w:val="decimal"/>
      <w:lvlText w:val="%2."/>
      <w:lvlJc w:val="left"/>
      <w:pPr>
        <w:ind w:left="943" w:hanging="375"/>
      </w:pPr>
      <w:rPr>
        <w:rFonts w:hint="default"/>
      </w:rPr>
    </w:lvl>
    <w:lvl w:ilvl="2" w:tentative="1">
      <w:start w:val="1"/>
      <w:numFmt w:val="bullet"/>
      <w:lvlText w:val=""/>
      <w:lvlJc w:val="left"/>
      <w:pPr>
        <w:tabs>
          <w:tab w:val="left" w:pos="1648"/>
        </w:tabs>
        <w:ind w:left="1648" w:hanging="360"/>
      </w:pPr>
      <w:rPr>
        <w:rFonts w:ascii="Wingdings" w:hAnsi="Wingdings" w:hint="default"/>
      </w:rPr>
    </w:lvl>
    <w:lvl w:ilvl="3" w:tentative="1">
      <w:start w:val="1"/>
      <w:numFmt w:val="bullet"/>
      <w:lvlText w:val=""/>
      <w:lvlJc w:val="left"/>
      <w:pPr>
        <w:tabs>
          <w:tab w:val="left" w:pos="2368"/>
        </w:tabs>
        <w:ind w:left="2368" w:hanging="360"/>
      </w:pPr>
      <w:rPr>
        <w:rFonts w:ascii="Symbol" w:hAnsi="Symbol" w:hint="default"/>
      </w:rPr>
    </w:lvl>
    <w:lvl w:ilvl="4" w:tentative="1">
      <w:start w:val="1"/>
      <w:numFmt w:val="bullet"/>
      <w:lvlText w:val="o"/>
      <w:lvlJc w:val="left"/>
      <w:pPr>
        <w:tabs>
          <w:tab w:val="left" w:pos="3088"/>
        </w:tabs>
        <w:ind w:left="3088" w:hanging="360"/>
      </w:pPr>
      <w:rPr>
        <w:rFonts w:ascii="Courier New" w:hAnsi="Courier New" w:cs="Courier New" w:hint="default"/>
      </w:rPr>
    </w:lvl>
    <w:lvl w:ilvl="5" w:tentative="1">
      <w:start w:val="1"/>
      <w:numFmt w:val="bullet"/>
      <w:lvlText w:val=""/>
      <w:lvlJc w:val="left"/>
      <w:pPr>
        <w:tabs>
          <w:tab w:val="left" w:pos="3808"/>
        </w:tabs>
        <w:ind w:left="3808" w:hanging="360"/>
      </w:pPr>
      <w:rPr>
        <w:rFonts w:ascii="Wingdings" w:hAnsi="Wingdings" w:hint="default"/>
      </w:rPr>
    </w:lvl>
    <w:lvl w:ilvl="6" w:tentative="1">
      <w:start w:val="1"/>
      <w:numFmt w:val="bullet"/>
      <w:lvlText w:val=""/>
      <w:lvlJc w:val="left"/>
      <w:pPr>
        <w:tabs>
          <w:tab w:val="left" w:pos="4528"/>
        </w:tabs>
        <w:ind w:left="4528" w:hanging="360"/>
      </w:pPr>
      <w:rPr>
        <w:rFonts w:ascii="Symbol" w:hAnsi="Symbol" w:hint="default"/>
      </w:rPr>
    </w:lvl>
    <w:lvl w:ilvl="7" w:tentative="1">
      <w:start w:val="1"/>
      <w:numFmt w:val="bullet"/>
      <w:lvlText w:val="o"/>
      <w:lvlJc w:val="left"/>
      <w:pPr>
        <w:tabs>
          <w:tab w:val="left" w:pos="5248"/>
        </w:tabs>
        <w:ind w:left="5248" w:hanging="360"/>
      </w:pPr>
      <w:rPr>
        <w:rFonts w:ascii="Courier New" w:hAnsi="Courier New" w:cs="Courier New" w:hint="default"/>
      </w:rPr>
    </w:lvl>
    <w:lvl w:ilvl="8" w:tentative="1">
      <w:start w:val="1"/>
      <w:numFmt w:val="bullet"/>
      <w:lvlText w:val=""/>
      <w:lvlJc w:val="left"/>
      <w:pPr>
        <w:tabs>
          <w:tab w:val="left" w:pos="5968"/>
        </w:tabs>
        <w:ind w:left="596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3707"/>
    <w:rsid w:val="00CA3707"/>
    <w:rsid w:val="00E51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707"/>
    <w:pPr>
      <w:spacing w:after="160" w:line="259"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CA3707"/>
    <w:rPr>
      <w:color w:val="0563C1"/>
      <w:u w:val="single"/>
    </w:rPr>
  </w:style>
  <w:style w:type="paragraph" w:customStyle="1" w:styleId="1">
    <w:name w:val="Абзац списка1"/>
    <w:basedOn w:val="a"/>
    <w:uiPriority w:val="34"/>
    <w:qFormat/>
    <w:rsid w:val="00CA3707"/>
    <w:pPr>
      <w:ind w:left="720"/>
      <w:contextualSpacing/>
    </w:pPr>
  </w:style>
  <w:style w:type="character" w:customStyle="1" w:styleId="fontstyle01">
    <w:name w:val="fontstyle01"/>
    <w:basedOn w:val="a0"/>
    <w:qFormat/>
    <w:rsid w:val="00CA3707"/>
    <w:rPr>
      <w:rFonts w:ascii="TimesNewRomanPSMT" w:hAnsi="TimesNewRomanPSMT" w:hint="default"/>
      <w:color w:val="000000"/>
      <w:sz w:val="28"/>
      <w:szCs w:val="28"/>
    </w:rPr>
  </w:style>
  <w:style w:type="paragraph" w:customStyle="1" w:styleId="2">
    <w:name w:val="Абзац списка2"/>
    <w:basedOn w:val="a"/>
    <w:uiPriority w:val="99"/>
    <w:rsid w:val="00CA3707"/>
    <w:pPr>
      <w:ind w:left="720"/>
      <w:contextualSpacing/>
    </w:pPr>
  </w:style>
  <w:style w:type="character" w:customStyle="1" w:styleId="fontstyle21">
    <w:name w:val="fontstyle21"/>
    <w:qFormat/>
    <w:rsid w:val="00CA3707"/>
    <w:rPr>
      <w:rFonts w:ascii="Times New Roman" w:hAnsi="Times New Roman" w:cs="Times New Roman" w:hint="default"/>
      <w:color w:val="000000"/>
      <w:sz w:val="24"/>
      <w:szCs w:val="24"/>
    </w:rPr>
  </w:style>
  <w:style w:type="character" w:customStyle="1" w:styleId="a4">
    <w:name w:val="Основной текст_"/>
    <w:basedOn w:val="a0"/>
    <w:link w:val="3"/>
    <w:rsid w:val="00CA3707"/>
    <w:rPr>
      <w:rFonts w:eastAsia="Times New Roman"/>
      <w:sz w:val="23"/>
      <w:szCs w:val="23"/>
      <w:shd w:val="clear" w:color="auto" w:fill="FFFFFF"/>
    </w:rPr>
  </w:style>
  <w:style w:type="paragraph" w:customStyle="1" w:styleId="3">
    <w:name w:val="Основной текст3"/>
    <w:basedOn w:val="a"/>
    <w:link w:val="a4"/>
    <w:rsid w:val="00CA3707"/>
    <w:pPr>
      <w:widowControl w:val="0"/>
      <w:shd w:val="clear" w:color="auto" w:fill="FFFFFF"/>
      <w:spacing w:after="0" w:line="278" w:lineRule="exact"/>
      <w:ind w:hanging="420"/>
      <w:jc w:val="left"/>
    </w:pPr>
    <w:rPr>
      <w:rFonts w:eastAsia="Times New Roman"/>
      <w:sz w:val="23"/>
      <w:szCs w:val="23"/>
    </w:rPr>
  </w:style>
  <w:style w:type="paragraph" w:styleId="a5">
    <w:name w:val="List Paragraph"/>
    <w:basedOn w:val="a"/>
    <w:uiPriority w:val="99"/>
    <w:rsid w:val="00CA370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tu@mail.ru" TargetMode="External"/><Relationship Id="rId5" Type="http://schemas.openxmlformats.org/officeDocument/2006/relationships/hyperlink" Target="https://orgeo.ru/event/info/2326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1382</Words>
  <Characters>7882</Characters>
  <Application>Microsoft Office Word</Application>
  <DocSecurity>0</DocSecurity>
  <Lines>65</Lines>
  <Paragraphs>18</Paragraphs>
  <ScaleCrop>false</ScaleCrop>
  <Company>Microsoft</Company>
  <LinksUpToDate>false</LinksUpToDate>
  <CharactersWithSpaces>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dc:creator>
  <cp:keywords/>
  <dc:description/>
  <cp:lastModifiedBy>Sams</cp:lastModifiedBy>
  <cp:revision>2</cp:revision>
  <dcterms:created xsi:type="dcterms:W3CDTF">2022-07-31T15:20:00Z</dcterms:created>
  <dcterms:modified xsi:type="dcterms:W3CDTF">2022-07-31T15:21:00Z</dcterms:modified>
</cp:coreProperties>
</file>